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A644B" w14:textId="584D0E4A" w:rsidR="00090D41" w:rsidRPr="007751CE" w:rsidRDefault="00B67C9C" w:rsidP="00B67C9C">
      <w:pPr>
        <w:jc w:val="center"/>
        <w:rPr>
          <w:rFonts w:ascii="Twinkl" w:hAnsi="Twinkl"/>
          <w:b/>
          <w:sz w:val="40"/>
          <w:szCs w:val="40"/>
          <w:u w:val="single"/>
        </w:rPr>
      </w:pPr>
      <w:r w:rsidRPr="007751CE">
        <w:rPr>
          <w:rFonts w:ascii="Twinkl" w:hAnsi="Twinkl"/>
          <w:noProof/>
          <w:sz w:val="40"/>
          <w:szCs w:val="40"/>
          <w:lang w:eastAsia="en-GB"/>
        </w:rPr>
        <w:drawing>
          <wp:anchor distT="0" distB="0" distL="114300" distR="114300" simplePos="0" relativeHeight="251659264" behindDoc="1" locked="0" layoutInCell="1" allowOverlap="1" wp14:anchorId="471F3570" wp14:editId="1351DB70">
            <wp:simplePos x="0" y="0"/>
            <wp:positionH relativeFrom="column">
              <wp:posOffset>4925695</wp:posOffset>
            </wp:positionH>
            <wp:positionV relativeFrom="paragraph">
              <wp:posOffset>-22860</wp:posOffset>
            </wp:positionV>
            <wp:extent cx="1292225" cy="1321435"/>
            <wp:effectExtent l="57150" t="38100" r="60325" b="69215"/>
            <wp:wrapTight wrapText="bothSides">
              <wp:wrapPolygon edited="0">
                <wp:start x="2954" y="1894"/>
                <wp:lineTo x="-2993" y="5567"/>
                <wp:lineTo x="-674" y="10003"/>
                <wp:lineTo x="-2091" y="10712"/>
                <wp:lineTo x="2264" y="19725"/>
                <wp:lineTo x="3694" y="20409"/>
                <wp:lineTo x="9120" y="21893"/>
                <wp:lineTo x="13108" y="21997"/>
                <wp:lineTo x="13682" y="22410"/>
                <wp:lineTo x="18501" y="20000"/>
                <wp:lineTo x="18495" y="19304"/>
                <wp:lineTo x="21311" y="15797"/>
                <wp:lineTo x="21972" y="10221"/>
                <wp:lineTo x="21827" y="9944"/>
                <wp:lineTo x="20786" y="5218"/>
                <wp:lineTo x="20641" y="4941"/>
                <wp:lineTo x="17049" y="1491"/>
                <wp:lineTo x="16469" y="382"/>
                <wp:lineTo x="9765" y="-812"/>
                <wp:lineTo x="8057" y="-658"/>
                <wp:lineTo x="2954" y="1894"/>
              </wp:wrapPolygon>
            </wp:wrapTight>
            <wp:docPr id="2" name="Picture 2" descr="_761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76115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624883">
                      <a:off x="0" y="0"/>
                      <a:ext cx="1292225" cy="1321435"/>
                    </a:xfrm>
                    <a:prstGeom prst="rect">
                      <a:avLst/>
                    </a:prstGeom>
                    <a:noFill/>
                  </pic:spPr>
                </pic:pic>
              </a:graphicData>
            </a:graphic>
            <wp14:sizeRelH relativeFrom="page">
              <wp14:pctWidth>0</wp14:pctWidth>
            </wp14:sizeRelH>
            <wp14:sizeRelV relativeFrom="page">
              <wp14:pctHeight>0</wp14:pctHeight>
            </wp14:sizeRelV>
          </wp:anchor>
        </w:drawing>
      </w:r>
      <w:r w:rsidRPr="007751CE">
        <w:rPr>
          <w:rFonts w:ascii="Twinkl" w:hAnsi="Twinkl"/>
          <w:b/>
          <w:sz w:val="40"/>
          <w:szCs w:val="40"/>
          <w:u w:val="single"/>
        </w:rPr>
        <w:t>GOBOWEN PRIMARY SCHOOL</w:t>
      </w:r>
      <w:r w:rsidRPr="007751CE">
        <w:rPr>
          <w:rFonts w:ascii="Twinkl" w:hAnsi="Twinkl"/>
          <w:b/>
          <w:sz w:val="40"/>
          <w:szCs w:val="40"/>
          <w:u w:val="single"/>
        </w:rPr>
        <w:br/>
        <w:t xml:space="preserve">MUSIC </w:t>
      </w:r>
      <w:proofErr w:type="gramStart"/>
      <w:r w:rsidRPr="007751CE">
        <w:rPr>
          <w:rFonts w:ascii="Twinkl" w:hAnsi="Twinkl"/>
          <w:b/>
          <w:sz w:val="40"/>
          <w:szCs w:val="40"/>
          <w:u w:val="single"/>
        </w:rPr>
        <w:t>POLICY</w:t>
      </w:r>
      <w:r w:rsidR="00794F81" w:rsidRPr="007751CE">
        <w:rPr>
          <w:rFonts w:ascii="Twinkl" w:hAnsi="Twinkl"/>
          <w:b/>
          <w:sz w:val="40"/>
          <w:szCs w:val="40"/>
          <w:u w:val="single"/>
        </w:rPr>
        <w:t xml:space="preserve"> :</w:t>
      </w:r>
      <w:proofErr w:type="gramEnd"/>
      <w:r w:rsidR="00794F81" w:rsidRPr="007751CE">
        <w:rPr>
          <w:rFonts w:ascii="Twinkl" w:hAnsi="Twinkl"/>
          <w:b/>
          <w:sz w:val="40"/>
          <w:szCs w:val="40"/>
          <w:u w:val="single"/>
        </w:rPr>
        <w:t xml:space="preserve"> </w:t>
      </w:r>
      <w:r w:rsidR="003A5A06">
        <w:rPr>
          <w:rFonts w:ascii="Twinkl" w:hAnsi="Twinkl"/>
          <w:b/>
          <w:sz w:val="40"/>
          <w:szCs w:val="40"/>
          <w:u w:val="single"/>
        </w:rPr>
        <w:t>March 2024</w:t>
      </w:r>
      <w:r w:rsidRPr="007751CE">
        <w:rPr>
          <w:rFonts w:ascii="Twinkl" w:hAnsi="Twinkl"/>
          <w:b/>
          <w:sz w:val="40"/>
          <w:szCs w:val="40"/>
          <w:u w:val="single"/>
        </w:rPr>
        <w:t xml:space="preserve">  </w:t>
      </w:r>
    </w:p>
    <w:p w14:paraId="0F16865D" w14:textId="77777777" w:rsidR="00B67C9C" w:rsidRPr="007751CE" w:rsidRDefault="00B67C9C" w:rsidP="00B67C9C">
      <w:pPr>
        <w:jc w:val="center"/>
        <w:rPr>
          <w:rFonts w:ascii="Twinkl" w:hAnsi="Twinkl"/>
          <w:b/>
          <w:sz w:val="40"/>
          <w:szCs w:val="40"/>
          <w:u w:val="single"/>
        </w:rPr>
      </w:pPr>
    </w:p>
    <w:p w14:paraId="6E2D4D96" w14:textId="77777777" w:rsidR="00B67C9C" w:rsidRPr="007751CE" w:rsidRDefault="00B67C9C" w:rsidP="00B67C9C">
      <w:pPr>
        <w:rPr>
          <w:rFonts w:ascii="Twinkl" w:hAnsi="Twinkl"/>
          <w:b/>
          <w:sz w:val="24"/>
          <w:szCs w:val="24"/>
        </w:rPr>
      </w:pPr>
      <w:r w:rsidRPr="007751CE">
        <w:rPr>
          <w:rFonts w:ascii="Twinkl" w:hAnsi="Twinkl"/>
          <w:b/>
          <w:sz w:val="24"/>
          <w:szCs w:val="24"/>
        </w:rPr>
        <w:t>1 Aims &amp; Objectives</w:t>
      </w:r>
    </w:p>
    <w:p w14:paraId="5B066F59" w14:textId="77777777" w:rsidR="00B67C9C" w:rsidRPr="007751CE" w:rsidRDefault="00B67C9C" w:rsidP="00B67C9C">
      <w:pPr>
        <w:rPr>
          <w:rFonts w:ascii="Twinkl" w:hAnsi="Twinkl"/>
          <w:sz w:val="24"/>
          <w:szCs w:val="24"/>
        </w:rPr>
      </w:pPr>
      <w:r w:rsidRPr="007751CE">
        <w:rPr>
          <w:rFonts w:ascii="Twinkl" w:hAnsi="Twinkl"/>
          <w:b/>
          <w:sz w:val="24"/>
          <w:szCs w:val="24"/>
        </w:rPr>
        <w:t>1.1</w:t>
      </w:r>
      <w:r w:rsidRPr="007751CE">
        <w:rPr>
          <w:rFonts w:ascii="Twinkl" w:hAnsi="Twinkl"/>
          <w:sz w:val="24"/>
          <w:szCs w:val="24"/>
        </w:rPr>
        <w:t xml:space="preserve"> Music is a unique way of communicating that can inspire and motivate children. It gives an opportunity for personal </w:t>
      </w:r>
      <w:proofErr w:type="gramStart"/>
      <w:r w:rsidRPr="007751CE">
        <w:rPr>
          <w:rFonts w:ascii="Twinkl" w:hAnsi="Twinkl"/>
          <w:sz w:val="24"/>
          <w:szCs w:val="24"/>
        </w:rPr>
        <w:t>expression</w:t>
      </w:r>
      <w:proofErr w:type="gramEnd"/>
      <w:r w:rsidRPr="007751CE">
        <w:rPr>
          <w:rFonts w:ascii="Twinkl" w:hAnsi="Twinkl"/>
          <w:sz w:val="24"/>
          <w:szCs w:val="24"/>
        </w:rPr>
        <w:t xml:space="preserve"> and it can play an important part in the personal development of an individual. Music reflects our culture and society and so the teaching and learning of music enables children to better understand the world they live in. Besides being a creative and enjoyable activity, music can be a highly academic and demanding subject. It is also important in helping children to feel part of a community.</w:t>
      </w:r>
    </w:p>
    <w:p w14:paraId="28D1354C" w14:textId="1E21A6A2" w:rsidR="003A5A06" w:rsidRPr="003A5A06" w:rsidRDefault="00B67C9C" w:rsidP="003A5A06">
      <w:pPr>
        <w:rPr>
          <w:rFonts w:ascii="Twinkl" w:hAnsi="Twinkl"/>
          <w:sz w:val="24"/>
          <w:szCs w:val="24"/>
        </w:rPr>
      </w:pPr>
      <w:r w:rsidRPr="003A5A06">
        <w:rPr>
          <w:rFonts w:ascii="Twinkl" w:hAnsi="Twinkl"/>
          <w:b/>
          <w:sz w:val="24"/>
          <w:szCs w:val="24"/>
        </w:rPr>
        <w:t>1.2</w:t>
      </w:r>
      <w:r w:rsidRPr="003A5A06">
        <w:rPr>
          <w:rFonts w:ascii="Twinkl" w:hAnsi="Twinkl"/>
          <w:sz w:val="24"/>
          <w:szCs w:val="24"/>
        </w:rPr>
        <w:t xml:space="preserve"> </w:t>
      </w:r>
      <w:r w:rsidR="003A5A06" w:rsidRPr="003A5A06">
        <w:rPr>
          <w:rFonts w:ascii="Twinkl" w:hAnsi="Twinkl"/>
          <w:sz w:val="24"/>
          <w:szCs w:val="24"/>
        </w:rPr>
        <w:t>We have three main aims for our children. By the time they leave at the end of Year 6, we aim to:</w:t>
      </w:r>
    </w:p>
    <w:p w14:paraId="697CF92B" w14:textId="77777777" w:rsidR="003A5A06" w:rsidRDefault="003A5A06" w:rsidP="00194A7D">
      <w:pPr>
        <w:numPr>
          <w:ilvl w:val="0"/>
          <w:numId w:val="7"/>
        </w:numPr>
        <w:rPr>
          <w:rFonts w:ascii="Twinkl" w:hAnsi="Twinkl"/>
          <w:sz w:val="24"/>
          <w:szCs w:val="24"/>
        </w:rPr>
      </w:pPr>
      <w:r w:rsidRPr="003A5A06">
        <w:rPr>
          <w:rFonts w:ascii="Twinkl" w:hAnsi="Twinkl"/>
          <w:sz w:val="24"/>
          <w:szCs w:val="24"/>
        </w:rPr>
        <w:t xml:space="preserve">ensure all children can read notated music from a stave and perform on an instrument with </w:t>
      </w:r>
      <w:proofErr w:type="gramStart"/>
      <w:r w:rsidRPr="003A5A06">
        <w:rPr>
          <w:rFonts w:ascii="Twinkl" w:hAnsi="Twinkl"/>
          <w:sz w:val="24"/>
          <w:szCs w:val="24"/>
        </w:rPr>
        <w:t>confidence</w:t>
      </w:r>
      <w:proofErr w:type="gramEnd"/>
    </w:p>
    <w:p w14:paraId="178611A4" w14:textId="46814D3D" w:rsidR="003A5A06" w:rsidRPr="003A5A06" w:rsidRDefault="003A5A06" w:rsidP="00194A7D">
      <w:pPr>
        <w:numPr>
          <w:ilvl w:val="0"/>
          <w:numId w:val="7"/>
        </w:numPr>
        <w:rPr>
          <w:rFonts w:ascii="Twinkl" w:hAnsi="Twinkl"/>
          <w:sz w:val="24"/>
          <w:szCs w:val="24"/>
        </w:rPr>
      </w:pPr>
      <w:r w:rsidRPr="003A5A06">
        <w:rPr>
          <w:rFonts w:ascii="Twinkl" w:hAnsi="Twinkl"/>
          <w:sz w:val="24"/>
          <w:szCs w:val="24"/>
        </w:rPr>
        <w:t xml:space="preserve">provide a plethora of performing opportunities for our children, so they are comfortable and confident when performing for an </w:t>
      </w:r>
      <w:proofErr w:type="gramStart"/>
      <w:r w:rsidRPr="003A5A06">
        <w:rPr>
          <w:rFonts w:ascii="Twinkl" w:hAnsi="Twinkl"/>
          <w:sz w:val="24"/>
          <w:szCs w:val="24"/>
        </w:rPr>
        <w:t>audience</w:t>
      </w:r>
      <w:proofErr w:type="gramEnd"/>
    </w:p>
    <w:p w14:paraId="0D5F86A4" w14:textId="17B8DBB2" w:rsidR="003A5A06" w:rsidRPr="003A5A06" w:rsidRDefault="003A59A7" w:rsidP="003A5A06">
      <w:pPr>
        <w:numPr>
          <w:ilvl w:val="0"/>
          <w:numId w:val="7"/>
        </w:numPr>
        <w:rPr>
          <w:rFonts w:ascii="Twinkl" w:hAnsi="Twinkl"/>
          <w:sz w:val="24"/>
          <w:szCs w:val="24"/>
        </w:rPr>
      </w:pPr>
      <w:r w:rsidRPr="003A59A7">
        <w:rPr>
          <w:rFonts w:ascii="Twinkl" w:hAnsi="Twinkl"/>
          <w:sz w:val="24"/>
          <w:szCs w:val="24"/>
        </w:rPr>
        <w:t xml:space="preserve">give children the opportunity to regularly compose and subsequently perform pieces of </w:t>
      </w:r>
      <w:proofErr w:type="gramStart"/>
      <w:r w:rsidRPr="003A59A7">
        <w:rPr>
          <w:rFonts w:ascii="Twinkl" w:hAnsi="Twinkl"/>
          <w:sz w:val="24"/>
          <w:szCs w:val="24"/>
        </w:rPr>
        <w:t>music</w:t>
      </w:r>
      <w:proofErr w:type="gramEnd"/>
    </w:p>
    <w:p w14:paraId="35890EAF" w14:textId="24BCEEB0" w:rsidR="007C20AB" w:rsidRPr="007751CE" w:rsidRDefault="007C20AB" w:rsidP="003A5A06">
      <w:pPr>
        <w:rPr>
          <w:rFonts w:ascii="Twinkl" w:hAnsi="Twinkl"/>
          <w:b/>
          <w:sz w:val="24"/>
          <w:szCs w:val="24"/>
        </w:rPr>
      </w:pPr>
      <w:r w:rsidRPr="007751CE">
        <w:rPr>
          <w:rFonts w:ascii="Twinkl" w:hAnsi="Twinkl"/>
          <w:b/>
          <w:sz w:val="24"/>
          <w:szCs w:val="24"/>
        </w:rPr>
        <w:t>2. Teaching &amp; learning style</w:t>
      </w:r>
    </w:p>
    <w:p w14:paraId="660517F4" w14:textId="77777777" w:rsidR="007C20AB" w:rsidRPr="007751CE" w:rsidRDefault="007C20AB" w:rsidP="007C20AB">
      <w:pPr>
        <w:rPr>
          <w:rFonts w:ascii="Twinkl" w:hAnsi="Twinkl"/>
          <w:sz w:val="24"/>
          <w:szCs w:val="24"/>
        </w:rPr>
      </w:pPr>
      <w:r w:rsidRPr="007751CE">
        <w:rPr>
          <w:rFonts w:ascii="Twinkl" w:hAnsi="Twinkl"/>
          <w:b/>
          <w:sz w:val="24"/>
          <w:szCs w:val="24"/>
        </w:rPr>
        <w:t>2.1</w:t>
      </w:r>
      <w:r w:rsidRPr="007751CE">
        <w:rPr>
          <w:rFonts w:ascii="Twinkl" w:hAnsi="Twinkl"/>
          <w:sz w:val="24"/>
          <w:szCs w:val="24"/>
        </w:rPr>
        <w:t xml:space="preserve"> At Gobowen Primary school we make music an enjoyable learning experience. We encourage children to participate in a variety of musical experiences through which we aim to build up the confidence of all children. Our teaching</w:t>
      </w:r>
      <w:r w:rsidRPr="007751CE">
        <w:rPr>
          <w:rFonts w:ascii="Twinkl" w:hAnsi="Twinkl"/>
          <w:b/>
          <w:sz w:val="24"/>
          <w:szCs w:val="24"/>
        </w:rPr>
        <w:t xml:space="preserve"> </w:t>
      </w:r>
      <w:r w:rsidRPr="007751CE">
        <w:rPr>
          <w:rFonts w:ascii="Twinkl" w:hAnsi="Twinkl"/>
          <w:sz w:val="24"/>
          <w:szCs w:val="24"/>
        </w:rPr>
        <w:t>focuses on developing:</w:t>
      </w:r>
    </w:p>
    <w:p w14:paraId="6C74D74F"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 xml:space="preserve">An ability to sing in tune and with other </w:t>
      </w:r>
      <w:proofErr w:type="gramStart"/>
      <w:r w:rsidRPr="007751CE">
        <w:rPr>
          <w:rFonts w:ascii="Twinkl" w:hAnsi="Twinkl"/>
          <w:sz w:val="24"/>
          <w:szCs w:val="24"/>
        </w:rPr>
        <w:t>people</w:t>
      </w:r>
      <w:proofErr w:type="gramEnd"/>
    </w:p>
    <w:p w14:paraId="5974F293"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The skills of recognising pulse and pitch</w:t>
      </w:r>
    </w:p>
    <w:p w14:paraId="768ADB6C"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 xml:space="preserve">An ability to play instruments with control and </w:t>
      </w:r>
      <w:proofErr w:type="gramStart"/>
      <w:r w:rsidRPr="007751CE">
        <w:rPr>
          <w:rFonts w:ascii="Twinkl" w:hAnsi="Twinkl"/>
          <w:sz w:val="24"/>
          <w:szCs w:val="24"/>
        </w:rPr>
        <w:t>sensitivity</w:t>
      </w:r>
      <w:proofErr w:type="gramEnd"/>
    </w:p>
    <w:p w14:paraId="4810BF43"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 xml:space="preserve">An ability to listen to, and appreciate, different forms of </w:t>
      </w:r>
      <w:proofErr w:type="gramStart"/>
      <w:r w:rsidRPr="007751CE">
        <w:rPr>
          <w:rFonts w:ascii="Twinkl" w:hAnsi="Twinkl"/>
          <w:sz w:val="24"/>
          <w:szCs w:val="24"/>
        </w:rPr>
        <w:t>music</w:t>
      </w:r>
      <w:proofErr w:type="gramEnd"/>
    </w:p>
    <w:p w14:paraId="45863F16"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An ability to use music to express and create mood and emotions, and to enhance learning (e.g. tables songs)</w:t>
      </w:r>
    </w:p>
    <w:p w14:paraId="4A2F0F5A"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 xml:space="preserve">Working with others to make music, recognising how individuals </w:t>
      </w:r>
      <w:proofErr w:type="gramStart"/>
      <w:r w:rsidRPr="007751CE">
        <w:rPr>
          <w:rFonts w:ascii="Twinkl" w:hAnsi="Twinkl"/>
          <w:sz w:val="24"/>
          <w:szCs w:val="24"/>
        </w:rPr>
        <w:t>combine together</w:t>
      </w:r>
      <w:proofErr w:type="gramEnd"/>
      <w:r w:rsidRPr="007751CE">
        <w:rPr>
          <w:rFonts w:ascii="Twinkl" w:hAnsi="Twinkl"/>
          <w:sz w:val="24"/>
          <w:szCs w:val="24"/>
        </w:rPr>
        <w:t xml:space="preserve"> to make sounds.</w:t>
      </w:r>
    </w:p>
    <w:p w14:paraId="0A6CB9CE" w14:textId="77777777" w:rsidR="007C20AB" w:rsidRPr="007751CE" w:rsidRDefault="007C20AB" w:rsidP="007C20AB">
      <w:pPr>
        <w:pStyle w:val="ListParagraph"/>
        <w:numPr>
          <w:ilvl w:val="0"/>
          <w:numId w:val="2"/>
        </w:numPr>
        <w:rPr>
          <w:rFonts w:ascii="Twinkl" w:hAnsi="Twinkl"/>
          <w:sz w:val="24"/>
          <w:szCs w:val="24"/>
        </w:rPr>
      </w:pPr>
      <w:r w:rsidRPr="007751CE">
        <w:rPr>
          <w:rFonts w:ascii="Twinkl" w:hAnsi="Twinkl"/>
          <w:sz w:val="24"/>
          <w:szCs w:val="24"/>
        </w:rPr>
        <w:t>Knowledge of musical notation and how to compose music.</w:t>
      </w:r>
    </w:p>
    <w:p w14:paraId="0820B99B" w14:textId="77777777" w:rsidR="007C20AB" w:rsidRPr="007751CE" w:rsidRDefault="007C20AB" w:rsidP="007C20AB">
      <w:pPr>
        <w:rPr>
          <w:rFonts w:ascii="Twinkl" w:hAnsi="Twinkl"/>
          <w:sz w:val="24"/>
          <w:szCs w:val="24"/>
        </w:rPr>
      </w:pPr>
      <w:r w:rsidRPr="007751CE">
        <w:rPr>
          <w:rFonts w:ascii="Twinkl" w:hAnsi="Twinkl"/>
          <w:b/>
          <w:sz w:val="24"/>
          <w:szCs w:val="24"/>
        </w:rPr>
        <w:t>2.2. Differentiation</w:t>
      </w:r>
      <w:r w:rsidRPr="007751CE">
        <w:rPr>
          <w:rFonts w:ascii="Twinkl" w:hAnsi="Twinkl"/>
          <w:sz w:val="24"/>
          <w:szCs w:val="24"/>
        </w:rPr>
        <w:t>: We recognise that there are children of widely different musical abilities in all classes, so we provide suitable learning opportunities for all children by matching the challenge of the task to the ability of the child. We achieve this in a variety of ways by:</w:t>
      </w:r>
    </w:p>
    <w:p w14:paraId="6A7D1166" w14:textId="77777777" w:rsidR="007C20AB" w:rsidRPr="007751CE" w:rsidRDefault="007C20AB" w:rsidP="007C20AB">
      <w:pPr>
        <w:pStyle w:val="ListParagraph"/>
        <w:numPr>
          <w:ilvl w:val="0"/>
          <w:numId w:val="3"/>
        </w:numPr>
        <w:rPr>
          <w:rFonts w:ascii="Twinkl" w:hAnsi="Twinkl"/>
          <w:sz w:val="24"/>
          <w:szCs w:val="24"/>
        </w:rPr>
      </w:pPr>
      <w:r w:rsidRPr="007751CE">
        <w:rPr>
          <w:rFonts w:ascii="Twinkl" w:hAnsi="Twinkl"/>
          <w:sz w:val="24"/>
          <w:szCs w:val="24"/>
        </w:rPr>
        <w:t xml:space="preserve">Setting tasks which are open-ended and can have a variety of </w:t>
      </w:r>
      <w:proofErr w:type="gramStart"/>
      <w:r w:rsidRPr="007751CE">
        <w:rPr>
          <w:rFonts w:ascii="Twinkl" w:hAnsi="Twinkl"/>
          <w:sz w:val="24"/>
          <w:szCs w:val="24"/>
        </w:rPr>
        <w:t>responses</w:t>
      </w:r>
      <w:proofErr w:type="gramEnd"/>
    </w:p>
    <w:p w14:paraId="5B1168B2" w14:textId="77777777" w:rsidR="007C20AB" w:rsidRPr="007751CE" w:rsidRDefault="007C20AB" w:rsidP="007C20AB">
      <w:pPr>
        <w:pStyle w:val="ListParagraph"/>
        <w:numPr>
          <w:ilvl w:val="0"/>
          <w:numId w:val="3"/>
        </w:numPr>
        <w:rPr>
          <w:rFonts w:ascii="Twinkl" w:hAnsi="Twinkl"/>
          <w:sz w:val="24"/>
          <w:szCs w:val="24"/>
        </w:rPr>
      </w:pPr>
      <w:r w:rsidRPr="007751CE">
        <w:rPr>
          <w:rFonts w:ascii="Twinkl" w:hAnsi="Twinkl"/>
          <w:sz w:val="24"/>
          <w:szCs w:val="24"/>
        </w:rPr>
        <w:t>Setting tasks of increasing difficulty</w:t>
      </w:r>
    </w:p>
    <w:p w14:paraId="45EA4B0E" w14:textId="77777777" w:rsidR="007C20AB" w:rsidRPr="007751CE" w:rsidRDefault="007C20AB" w:rsidP="007C20AB">
      <w:pPr>
        <w:pStyle w:val="ListParagraph"/>
        <w:numPr>
          <w:ilvl w:val="0"/>
          <w:numId w:val="3"/>
        </w:numPr>
        <w:rPr>
          <w:rFonts w:ascii="Twinkl" w:hAnsi="Twinkl"/>
          <w:sz w:val="24"/>
          <w:szCs w:val="24"/>
        </w:rPr>
      </w:pPr>
      <w:r w:rsidRPr="007751CE">
        <w:rPr>
          <w:rFonts w:ascii="Twinkl" w:hAnsi="Twinkl"/>
          <w:sz w:val="24"/>
          <w:szCs w:val="24"/>
        </w:rPr>
        <w:t>Grouping chi</w:t>
      </w:r>
      <w:r w:rsidR="007E3B9D" w:rsidRPr="007751CE">
        <w:rPr>
          <w:rFonts w:ascii="Twinkl" w:hAnsi="Twinkl"/>
          <w:sz w:val="24"/>
          <w:szCs w:val="24"/>
        </w:rPr>
        <w:t>ldren by ability and allocating different group tasks</w:t>
      </w:r>
    </w:p>
    <w:p w14:paraId="484E427C" w14:textId="77777777" w:rsidR="007E3B9D" w:rsidRPr="007751CE" w:rsidRDefault="007E3B9D" w:rsidP="007C20AB">
      <w:pPr>
        <w:pStyle w:val="ListParagraph"/>
        <w:numPr>
          <w:ilvl w:val="0"/>
          <w:numId w:val="3"/>
        </w:numPr>
        <w:rPr>
          <w:rFonts w:ascii="Twinkl" w:hAnsi="Twinkl"/>
          <w:sz w:val="24"/>
          <w:szCs w:val="24"/>
        </w:rPr>
      </w:pPr>
      <w:r w:rsidRPr="007751CE">
        <w:rPr>
          <w:rFonts w:ascii="Twinkl" w:hAnsi="Twinkl"/>
          <w:sz w:val="24"/>
          <w:szCs w:val="24"/>
        </w:rPr>
        <w:t xml:space="preserve">Grouping children in mixed ability groups to achieve </w:t>
      </w:r>
      <w:proofErr w:type="gramStart"/>
      <w:r w:rsidRPr="007751CE">
        <w:rPr>
          <w:rFonts w:ascii="Twinkl" w:hAnsi="Twinkl"/>
          <w:sz w:val="24"/>
          <w:szCs w:val="24"/>
        </w:rPr>
        <w:t>tasks</w:t>
      </w:r>
      <w:proofErr w:type="gramEnd"/>
    </w:p>
    <w:p w14:paraId="7D59662F" w14:textId="77777777" w:rsidR="007E3B9D" w:rsidRPr="007751CE" w:rsidRDefault="007E3B9D" w:rsidP="007C20AB">
      <w:pPr>
        <w:pStyle w:val="ListParagraph"/>
        <w:numPr>
          <w:ilvl w:val="0"/>
          <w:numId w:val="3"/>
        </w:numPr>
        <w:rPr>
          <w:rFonts w:ascii="Twinkl" w:hAnsi="Twinkl"/>
          <w:sz w:val="24"/>
          <w:szCs w:val="24"/>
        </w:rPr>
      </w:pPr>
      <w:r w:rsidRPr="007751CE">
        <w:rPr>
          <w:rFonts w:ascii="Twinkl" w:hAnsi="Twinkl"/>
          <w:sz w:val="24"/>
          <w:szCs w:val="24"/>
        </w:rPr>
        <w:t>Providing a range of resources, to enable all children to experience and achieve to their potential.</w:t>
      </w:r>
    </w:p>
    <w:p w14:paraId="69B222CA" w14:textId="77777777" w:rsidR="007E3B9D" w:rsidRPr="007751CE" w:rsidRDefault="007E3B9D" w:rsidP="007C20AB">
      <w:pPr>
        <w:pStyle w:val="ListParagraph"/>
        <w:numPr>
          <w:ilvl w:val="0"/>
          <w:numId w:val="3"/>
        </w:numPr>
        <w:rPr>
          <w:rFonts w:ascii="Twinkl" w:hAnsi="Twinkl"/>
          <w:sz w:val="24"/>
          <w:szCs w:val="24"/>
        </w:rPr>
      </w:pPr>
      <w:r w:rsidRPr="007751CE">
        <w:rPr>
          <w:rFonts w:ascii="Twinkl" w:hAnsi="Twinkl"/>
          <w:sz w:val="24"/>
          <w:szCs w:val="24"/>
        </w:rPr>
        <w:t xml:space="preserve">Using staff/volunteers/peer mentors to support the work of individuals or </w:t>
      </w:r>
      <w:proofErr w:type="gramStart"/>
      <w:r w:rsidRPr="007751CE">
        <w:rPr>
          <w:rFonts w:ascii="Twinkl" w:hAnsi="Twinkl"/>
          <w:sz w:val="24"/>
          <w:szCs w:val="24"/>
        </w:rPr>
        <w:t>groups</w:t>
      </w:r>
      <w:proofErr w:type="gramEnd"/>
    </w:p>
    <w:p w14:paraId="71ED9A30" w14:textId="77777777" w:rsidR="007E3B9D" w:rsidRPr="007751CE" w:rsidRDefault="007E3B9D" w:rsidP="007C20AB">
      <w:pPr>
        <w:pStyle w:val="ListParagraph"/>
        <w:numPr>
          <w:ilvl w:val="0"/>
          <w:numId w:val="3"/>
        </w:numPr>
        <w:rPr>
          <w:rFonts w:ascii="Twinkl" w:hAnsi="Twinkl"/>
          <w:sz w:val="24"/>
          <w:szCs w:val="24"/>
        </w:rPr>
      </w:pPr>
      <w:r w:rsidRPr="007751CE">
        <w:rPr>
          <w:rFonts w:ascii="Twinkl" w:hAnsi="Twinkl"/>
          <w:sz w:val="24"/>
          <w:szCs w:val="24"/>
        </w:rPr>
        <w:lastRenderedPageBreak/>
        <w:t>Providing opportunities for additional practice if desired.</w:t>
      </w:r>
    </w:p>
    <w:p w14:paraId="4341187A" w14:textId="77777777" w:rsidR="007C2F39" w:rsidRPr="007751CE" w:rsidRDefault="007E3B9D" w:rsidP="007C2F39">
      <w:pPr>
        <w:pStyle w:val="ListParagraph"/>
        <w:numPr>
          <w:ilvl w:val="0"/>
          <w:numId w:val="3"/>
        </w:numPr>
        <w:rPr>
          <w:rFonts w:ascii="Twinkl" w:hAnsi="Twinkl"/>
          <w:sz w:val="24"/>
          <w:szCs w:val="24"/>
        </w:rPr>
      </w:pPr>
      <w:r w:rsidRPr="007751CE">
        <w:rPr>
          <w:rFonts w:ascii="Twinkl" w:hAnsi="Twinkl"/>
          <w:sz w:val="24"/>
          <w:szCs w:val="24"/>
        </w:rPr>
        <w:t xml:space="preserve">Providing opportunities for </w:t>
      </w:r>
      <w:proofErr w:type="spellStart"/>
      <w:r w:rsidRPr="007751CE">
        <w:rPr>
          <w:rFonts w:ascii="Twinkl" w:hAnsi="Twinkl"/>
          <w:sz w:val="24"/>
          <w:szCs w:val="24"/>
        </w:rPr>
        <w:t>extra curricular</w:t>
      </w:r>
      <w:proofErr w:type="spellEnd"/>
      <w:r w:rsidRPr="007751CE">
        <w:rPr>
          <w:rFonts w:ascii="Twinkl" w:hAnsi="Twinkl"/>
          <w:sz w:val="24"/>
          <w:szCs w:val="24"/>
        </w:rPr>
        <w:t xml:space="preserve"> activities and performances, particularly within our local community.</w:t>
      </w:r>
    </w:p>
    <w:p w14:paraId="3354CFAC" w14:textId="77777777" w:rsidR="007E3B9D" w:rsidRPr="007751CE" w:rsidRDefault="007E3B9D" w:rsidP="007E3B9D">
      <w:pPr>
        <w:rPr>
          <w:rFonts w:ascii="Twinkl" w:hAnsi="Twinkl"/>
          <w:b/>
          <w:sz w:val="24"/>
          <w:szCs w:val="24"/>
        </w:rPr>
      </w:pPr>
      <w:r w:rsidRPr="007751CE">
        <w:rPr>
          <w:rFonts w:ascii="Twinkl" w:hAnsi="Twinkl"/>
          <w:b/>
          <w:sz w:val="24"/>
          <w:szCs w:val="24"/>
        </w:rPr>
        <w:t>3. Equal Opportunities:</w:t>
      </w:r>
    </w:p>
    <w:p w14:paraId="57AFBAAC" w14:textId="77777777" w:rsidR="007E3B9D" w:rsidRPr="007751CE" w:rsidRDefault="007C2F39" w:rsidP="007E3B9D">
      <w:pPr>
        <w:rPr>
          <w:rFonts w:ascii="Twinkl" w:hAnsi="Twinkl"/>
          <w:sz w:val="24"/>
          <w:szCs w:val="24"/>
        </w:rPr>
      </w:pPr>
      <w:r w:rsidRPr="007751CE">
        <w:rPr>
          <w:rFonts w:ascii="Twinkl" w:hAnsi="Twinkl"/>
          <w:b/>
          <w:sz w:val="24"/>
          <w:szCs w:val="24"/>
        </w:rPr>
        <w:t>3.1</w:t>
      </w:r>
      <w:r w:rsidRPr="007751CE">
        <w:rPr>
          <w:rFonts w:ascii="Twinkl" w:hAnsi="Twinkl"/>
          <w:sz w:val="24"/>
          <w:szCs w:val="24"/>
        </w:rPr>
        <w:t xml:space="preserve"> </w:t>
      </w:r>
      <w:r w:rsidR="007E3B9D" w:rsidRPr="007751CE">
        <w:rPr>
          <w:rFonts w:ascii="Twinkl" w:hAnsi="Twinkl"/>
          <w:sz w:val="24"/>
          <w:szCs w:val="24"/>
        </w:rPr>
        <w:t xml:space="preserve">All pupils have equal access to the Music Curriculum. </w:t>
      </w:r>
    </w:p>
    <w:p w14:paraId="0B993360" w14:textId="77777777" w:rsidR="007E3B9D" w:rsidRPr="007751CE" w:rsidRDefault="007C2F39" w:rsidP="007E3B9D">
      <w:pPr>
        <w:rPr>
          <w:rFonts w:ascii="Twinkl" w:hAnsi="Twinkl"/>
          <w:sz w:val="24"/>
          <w:szCs w:val="24"/>
        </w:rPr>
      </w:pPr>
      <w:r w:rsidRPr="007751CE">
        <w:rPr>
          <w:rFonts w:ascii="Twinkl" w:hAnsi="Twinkl"/>
          <w:b/>
          <w:sz w:val="24"/>
          <w:szCs w:val="24"/>
        </w:rPr>
        <w:t>3.2</w:t>
      </w:r>
      <w:r w:rsidRPr="007751CE">
        <w:rPr>
          <w:rFonts w:ascii="Twinkl" w:hAnsi="Twinkl"/>
          <w:sz w:val="24"/>
          <w:szCs w:val="24"/>
        </w:rPr>
        <w:t xml:space="preserve"> </w:t>
      </w:r>
      <w:r w:rsidR="007E3B9D" w:rsidRPr="007751CE">
        <w:rPr>
          <w:rFonts w:ascii="Twinkl" w:hAnsi="Twinkl"/>
          <w:sz w:val="24"/>
          <w:szCs w:val="24"/>
        </w:rPr>
        <w:t xml:space="preserve">Pupils are encouraged to share their experiences and culture with others </w:t>
      </w:r>
      <w:proofErr w:type="gramStart"/>
      <w:r w:rsidR="007E3B9D" w:rsidRPr="007751CE">
        <w:rPr>
          <w:rFonts w:ascii="Twinkl" w:hAnsi="Twinkl"/>
          <w:sz w:val="24"/>
          <w:szCs w:val="24"/>
        </w:rPr>
        <w:t>in order to</w:t>
      </w:r>
      <w:proofErr w:type="gramEnd"/>
      <w:r w:rsidR="007E3B9D" w:rsidRPr="007751CE">
        <w:rPr>
          <w:rFonts w:ascii="Twinkl" w:hAnsi="Twinkl"/>
          <w:sz w:val="24"/>
          <w:szCs w:val="24"/>
        </w:rPr>
        <w:t xml:space="preserve"> enhance the quality of learning. This will be achieved by pupils experiencing music from:</w:t>
      </w:r>
    </w:p>
    <w:p w14:paraId="0F54AA04" w14:textId="77777777" w:rsidR="007E3B9D" w:rsidRPr="007751CE" w:rsidRDefault="007E3B9D" w:rsidP="007E3B9D">
      <w:pPr>
        <w:pStyle w:val="ListParagraph"/>
        <w:numPr>
          <w:ilvl w:val="0"/>
          <w:numId w:val="4"/>
        </w:numPr>
        <w:rPr>
          <w:rFonts w:ascii="Twinkl" w:hAnsi="Twinkl"/>
          <w:sz w:val="24"/>
          <w:szCs w:val="24"/>
        </w:rPr>
      </w:pPr>
      <w:r w:rsidRPr="007751CE">
        <w:rPr>
          <w:rFonts w:ascii="Twinkl" w:hAnsi="Twinkl"/>
          <w:sz w:val="24"/>
          <w:szCs w:val="24"/>
        </w:rPr>
        <w:t>Different times and cultures</w:t>
      </w:r>
    </w:p>
    <w:p w14:paraId="3E0B2183" w14:textId="77777777" w:rsidR="007E3B9D" w:rsidRPr="007751CE" w:rsidRDefault="007E3B9D" w:rsidP="007E3B9D">
      <w:pPr>
        <w:pStyle w:val="ListParagraph"/>
        <w:numPr>
          <w:ilvl w:val="0"/>
          <w:numId w:val="4"/>
        </w:numPr>
        <w:rPr>
          <w:rFonts w:ascii="Twinkl" w:hAnsi="Twinkl"/>
          <w:sz w:val="24"/>
          <w:szCs w:val="24"/>
        </w:rPr>
      </w:pPr>
      <w:r w:rsidRPr="007751CE">
        <w:rPr>
          <w:rFonts w:ascii="Twinkl" w:hAnsi="Twinkl"/>
          <w:sz w:val="24"/>
          <w:szCs w:val="24"/>
        </w:rPr>
        <w:t>Different composers past and present</w:t>
      </w:r>
    </w:p>
    <w:p w14:paraId="4C11720F" w14:textId="77777777" w:rsidR="007C2F39" w:rsidRPr="007751CE" w:rsidRDefault="007E3B9D" w:rsidP="007C2F39">
      <w:pPr>
        <w:pStyle w:val="ListParagraph"/>
        <w:numPr>
          <w:ilvl w:val="0"/>
          <w:numId w:val="4"/>
        </w:numPr>
        <w:rPr>
          <w:rFonts w:ascii="Twinkl" w:hAnsi="Twinkl"/>
          <w:sz w:val="24"/>
          <w:szCs w:val="24"/>
        </w:rPr>
      </w:pPr>
      <w:r w:rsidRPr="007751CE">
        <w:rPr>
          <w:rFonts w:ascii="Twinkl" w:hAnsi="Twinkl"/>
          <w:sz w:val="24"/>
          <w:szCs w:val="24"/>
        </w:rPr>
        <w:t>Different performers past and present</w:t>
      </w:r>
    </w:p>
    <w:p w14:paraId="545190A0" w14:textId="77777777" w:rsidR="007E3B9D" w:rsidRPr="007751CE" w:rsidRDefault="007E3B9D" w:rsidP="007E3B9D">
      <w:pPr>
        <w:rPr>
          <w:rFonts w:ascii="Twinkl" w:hAnsi="Twinkl"/>
          <w:b/>
          <w:sz w:val="24"/>
          <w:szCs w:val="24"/>
        </w:rPr>
      </w:pPr>
      <w:r w:rsidRPr="007751CE">
        <w:rPr>
          <w:rFonts w:ascii="Twinkl" w:hAnsi="Twinkl"/>
          <w:b/>
          <w:sz w:val="24"/>
          <w:szCs w:val="24"/>
        </w:rPr>
        <w:t>4. Additional Music Teaching</w:t>
      </w:r>
    </w:p>
    <w:p w14:paraId="58262889" w14:textId="5192274A" w:rsidR="00915358" w:rsidRPr="007751CE" w:rsidRDefault="00915358" w:rsidP="007E3B9D">
      <w:pPr>
        <w:rPr>
          <w:rFonts w:ascii="Twinkl" w:hAnsi="Twinkl"/>
          <w:sz w:val="24"/>
          <w:szCs w:val="24"/>
        </w:rPr>
      </w:pPr>
      <w:r w:rsidRPr="007751CE">
        <w:rPr>
          <w:rFonts w:ascii="Twinkl" w:hAnsi="Twinkl"/>
          <w:b/>
          <w:sz w:val="24"/>
          <w:szCs w:val="24"/>
        </w:rPr>
        <w:t>4.1</w:t>
      </w:r>
      <w:r w:rsidRPr="007751CE">
        <w:rPr>
          <w:rFonts w:ascii="Twinkl" w:hAnsi="Twinkl"/>
          <w:sz w:val="24"/>
          <w:szCs w:val="24"/>
        </w:rPr>
        <w:t xml:space="preserve"> </w:t>
      </w:r>
      <w:r w:rsidR="007E3B9D" w:rsidRPr="007751CE">
        <w:rPr>
          <w:rFonts w:ascii="Twinkl" w:hAnsi="Twinkl"/>
          <w:sz w:val="24"/>
          <w:szCs w:val="24"/>
        </w:rPr>
        <w:t xml:space="preserve">Peripatetic music teaching is provided by </w:t>
      </w:r>
      <w:r w:rsidR="003A5A06">
        <w:rPr>
          <w:rFonts w:ascii="Twinkl" w:hAnsi="Twinkl"/>
          <w:sz w:val="24"/>
          <w:szCs w:val="24"/>
        </w:rPr>
        <w:t>Chloe Roberts (piano) and Music Heroes</w:t>
      </w:r>
      <w:r w:rsidR="007E3B9D" w:rsidRPr="007751CE">
        <w:rPr>
          <w:rFonts w:ascii="Twinkl" w:hAnsi="Twinkl"/>
          <w:sz w:val="24"/>
          <w:szCs w:val="24"/>
        </w:rPr>
        <w:t>. These lessons are paid for by parental contribution</w:t>
      </w:r>
      <w:r w:rsidR="003A5A06">
        <w:rPr>
          <w:rFonts w:ascii="Twinkl" w:hAnsi="Twinkl"/>
          <w:sz w:val="24"/>
          <w:szCs w:val="24"/>
        </w:rPr>
        <w:t>.</w:t>
      </w:r>
    </w:p>
    <w:p w14:paraId="4AEDE483" w14:textId="77777777" w:rsidR="00915358" w:rsidRPr="007751CE" w:rsidRDefault="00D51232" w:rsidP="007E3B9D">
      <w:pPr>
        <w:rPr>
          <w:rFonts w:ascii="Twinkl" w:hAnsi="Twinkl"/>
          <w:sz w:val="24"/>
          <w:szCs w:val="24"/>
        </w:rPr>
      </w:pPr>
      <w:r>
        <w:rPr>
          <w:rFonts w:ascii="Twinkl" w:hAnsi="Twinkl"/>
          <w:b/>
          <w:sz w:val="24"/>
          <w:szCs w:val="24"/>
        </w:rPr>
        <w:t>4.2</w:t>
      </w:r>
      <w:r w:rsidR="00915358" w:rsidRPr="007751CE">
        <w:rPr>
          <w:rFonts w:ascii="Twinkl" w:hAnsi="Twinkl"/>
          <w:sz w:val="24"/>
          <w:szCs w:val="24"/>
        </w:rPr>
        <w:t xml:space="preserve"> Peripatetic staff and school staff liaise to arrange occasional concerts for parents and the local community.</w:t>
      </w:r>
    </w:p>
    <w:p w14:paraId="23646024" w14:textId="77777777" w:rsidR="00915358" w:rsidRPr="007751CE" w:rsidRDefault="00915358" w:rsidP="007E3B9D">
      <w:pPr>
        <w:rPr>
          <w:rFonts w:ascii="Twinkl" w:hAnsi="Twinkl"/>
          <w:b/>
          <w:sz w:val="24"/>
          <w:szCs w:val="24"/>
        </w:rPr>
      </w:pPr>
      <w:r w:rsidRPr="007751CE">
        <w:rPr>
          <w:rFonts w:ascii="Twinkl" w:hAnsi="Twinkl"/>
          <w:b/>
          <w:sz w:val="24"/>
          <w:szCs w:val="24"/>
        </w:rPr>
        <w:t>5. Music Curriculum Planning</w:t>
      </w:r>
    </w:p>
    <w:p w14:paraId="5CC903CB" w14:textId="77777777" w:rsidR="00915358" w:rsidRPr="007751CE" w:rsidRDefault="00915358" w:rsidP="007E3B9D">
      <w:pPr>
        <w:rPr>
          <w:rFonts w:ascii="Twinkl" w:hAnsi="Twinkl"/>
          <w:sz w:val="24"/>
          <w:szCs w:val="24"/>
        </w:rPr>
      </w:pPr>
      <w:r w:rsidRPr="007751CE">
        <w:rPr>
          <w:rFonts w:ascii="Twinkl" w:hAnsi="Twinkl"/>
          <w:b/>
          <w:sz w:val="24"/>
          <w:szCs w:val="24"/>
        </w:rPr>
        <w:t>5.1</w:t>
      </w:r>
      <w:r w:rsidRPr="007751CE">
        <w:rPr>
          <w:rFonts w:ascii="Twinkl" w:hAnsi="Twinkl"/>
          <w:sz w:val="24"/>
          <w:szCs w:val="24"/>
        </w:rPr>
        <w:t xml:space="preserve"> Music is a foundation subject in the Curriculum 2014. The school uses the progression maps to plan progression across the school, focusing on:</w:t>
      </w:r>
    </w:p>
    <w:p w14:paraId="26A35DDC" w14:textId="77777777" w:rsidR="00915358" w:rsidRPr="007751CE" w:rsidRDefault="00915358" w:rsidP="00915358">
      <w:pPr>
        <w:pStyle w:val="ListParagraph"/>
        <w:numPr>
          <w:ilvl w:val="0"/>
          <w:numId w:val="5"/>
        </w:numPr>
        <w:rPr>
          <w:rFonts w:ascii="Twinkl" w:hAnsi="Twinkl"/>
          <w:sz w:val="24"/>
          <w:szCs w:val="24"/>
        </w:rPr>
      </w:pPr>
      <w:r w:rsidRPr="007751CE">
        <w:rPr>
          <w:rFonts w:ascii="Twinkl" w:hAnsi="Twinkl"/>
          <w:sz w:val="24"/>
          <w:szCs w:val="24"/>
        </w:rPr>
        <w:t>Increasing breadth and range of musical experiences</w:t>
      </w:r>
    </w:p>
    <w:p w14:paraId="645495F7" w14:textId="77777777" w:rsidR="00915358" w:rsidRPr="007751CE" w:rsidRDefault="00915358" w:rsidP="00915358">
      <w:pPr>
        <w:pStyle w:val="ListParagraph"/>
        <w:numPr>
          <w:ilvl w:val="0"/>
          <w:numId w:val="5"/>
        </w:numPr>
        <w:rPr>
          <w:rFonts w:ascii="Twinkl" w:hAnsi="Twinkl"/>
          <w:sz w:val="24"/>
          <w:szCs w:val="24"/>
        </w:rPr>
      </w:pPr>
      <w:r w:rsidRPr="007751CE">
        <w:rPr>
          <w:rFonts w:ascii="Twinkl" w:hAnsi="Twinkl"/>
          <w:sz w:val="24"/>
          <w:szCs w:val="24"/>
        </w:rPr>
        <w:t>Increasing challenge and difficulty in musical activities</w:t>
      </w:r>
    </w:p>
    <w:p w14:paraId="1C0A04CB" w14:textId="77777777" w:rsidR="00915358" w:rsidRPr="007751CE" w:rsidRDefault="00915358" w:rsidP="00915358">
      <w:pPr>
        <w:pStyle w:val="ListParagraph"/>
        <w:numPr>
          <w:ilvl w:val="0"/>
          <w:numId w:val="5"/>
        </w:numPr>
        <w:rPr>
          <w:rFonts w:ascii="Twinkl" w:hAnsi="Twinkl"/>
          <w:sz w:val="24"/>
          <w:szCs w:val="24"/>
        </w:rPr>
      </w:pPr>
      <w:r w:rsidRPr="007751CE">
        <w:rPr>
          <w:rFonts w:ascii="Twinkl" w:hAnsi="Twinkl"/>
          <w:sz w:val="24"/>
          <w:szCs w:val="24"/>
        </w:rPr>
        <w:t xml:space="preserve">Increasing confidence, </w:t>
      </w:r>
      <w:proofErr w:type="gramStart"/>
      <w:r w:rsidRPr="007751CE">
        <w:rPr>
          <w:rFonts w:ascii="Twinkl" w:hAnsi="Twinkl"/>
          <w:sz w:val="24"/>
          <w:szCs w:val="24"/>
        </w:rPr>
        <w:t>sensitivity</w:t>
      </w:r>
      <w:proofErr w:type="gramEnd"/>
      <w:r w:rsidRPr="007751CE">
        <w:rPr>
          <w:rFonts w:ascii="Twinkl" w:hAnsi="Twinkl"/>
          <w:sz w:val="24"/>
          <w:szCs w:val="24"/>
        </w:rPr>
        <w:t xml:space="preserve"> and creativity in children’s music-making.</w:t>
      </w:r>
    </w:p>
    <w:p w14:paraId="47668DFA" w14:textId="77777777" w:rsidR="00915358" w:rsidRPr="007751CE" w:rsidRDefault="00FD1B74" w:rsidP="00915358">
      <w:pPr>
        <w:rPr>
          <w:rFonts w:ascii="Twinkl" w:hAnsi="Twinkl"/>
          <w:sz w:val="24"/>
          <w:szCs w:val="24"/>
        </w:rPr>
      </w:pPr>
      <w:r w:rsidRPr="007751CE">
        <w:rPr>
          <w:rFonts w:ascii="Twinkl" w:hAnsi="Twinkl"/>
          <w:b/>
          <w:sz w:val="24"/>
          <w:szCs w:val="24"/>
        </w:rPr>
        <w:t>5.2</w:t>
      </w:r>
      <w:r w:rsidRPr="007751CE">
        <w:rPr>
          <w:rFonts w:ascii="Twinkl" w:hAnsi="Twinkl"/>
          <w:sz w:val="24"/>
          <w:szCs w:val="24"/>
        </w:rPr>
        <w:t xml:space="preserve"> </w:t>
      </w:r>
      <w:r w:rsidR="00915358" w:rsidRPr="007751CE">
        <w:rPr>
          <w:rFonts w:ascii="Twinkl" w:hAnsi="Twinkl"/>
          <w:sz w:val="24"/>
          <w:szCs w:val="24"/>
        </w:rPr>
        <w:t xml:space="preserve">Each year group has a clear indication of the focus areas of achievement they must </w:t>
      </w:r>
      <w:proofErr w:type="gramStart"/>
      <w:r w:rsidR="00915358" w:rsidRPr="007751CE">
        <w:rPr>
          <w:rFonts w:ascii="Twinkl" w:hAnsi="Twinkl"/>
          <w:sz w:val="24"/>
          <w:szCs w:val="24"/>
        </w:rPr>
        <w:t>cover</w:t>
      </w:r>
      <w:proofErr w:type="gramEnd"/>
      <w:r w:rsidR="00915358" w:rsidRPr="007751CE">
        <w:rPr>
          <w:rFonts w:ascii="Twinkl" w:hAnsi="Twinkl"/>
          <w:sz w:val="24"/>
          <w:szCs w:val="24"/>
        </w:rPr>
        <w:t xml:space="preserve"> and this is collated through regular updating on the progression maps.</w:t>
      </w:r>
    </w:p>
    <w:p w14:paraId="44618C6F" w14:textId="77777777" w:rsidR="00915358" w:rsidRPr="007751CE" w:rsidRDefault="00915358" w:rsidP="00915358">
      <w:pPr>
        <w:rPr>
          <w:rFonts w:ascii="Twinkl" w:hAnsi="Twinkl"/>
          <w:sz w:val="24"/>
          <w:szCs w:val="24"/>
        </w:rPr>
      </w:pPr>
      <w:r w:rsidRPr="007751CE">
        <w:rPr>
          <w:rFonts w:ascii="Twinkl" w:hAnsi="Twinkl"/>
          <w:sz w:val="24"/>
          <w:szCs w:val="24"/>
        </w:rPr>
        <w:t xml:space="preserve"> </w:t>
      </w:r>
      <w:r w:rsidR="00FD1B74" w:rsidRPr="007751CE">
        <w:rPr>
          <w:rFonts w:ascii="Twinkl" w:hAnsi="Twinkl"/>
          <w:b/>
          <w:sz w:val="24"/>
          <w:szCs w:val="24"/>
        </w:rPr>
        <w:t>5.</w:t>
      </w:r>
      <w:r w:rsidR="0055310D">
        <w:rPr>
          <w:rFonts w:ascii="Twinkl" w:hAnsi="Twinkl"/>
          <w:b/>
          <w:sz w:val="24"/>
          <w:szCs w:val="24"/>
        </w:rPr>
        <w:t xml:space="preserve">3 </w:t>
      </w:r>
      <w:r w:rsidR="0055310D" w:rsidRPr="007751CE">
        <w:rPr>
          <w:rFonts w:ascii="Twinkl" w:hAnsi="Twinkl"/>
          <w:sz w:val="24"/>
          <w:szCs w:val="24"/>
        </w:rPr>
        <w:t>Teachers are responsible for lesson planning and recording evidence of individual achievement in meeting the lesson objectives, relating to the progression map for each year group.</w:t>
      </w:r>
    </w:p>
    <w:p w14:paraId="6D554547" w14:textId="12170EA8" w:rsidR="00FD1B74" w:rsidRPr="007751CE" w:rsidRDefault="00FD1B74" w:rsidP="00915358">
      <w:pPr>
        <w:rPr>
          <w:rFonts w:ascii="Twinkl" w:hAnsi="Twinkl"/>
          <w:sz w:val="24"/>
          <w:szCs w:val="24"/>
        </w:rPr>
      </w:pPr>
      <w:r w:rsidRPr="007751CE">
        <w:rPr>
          <w:rFonts w:ascii="Twinkl" w:hAnsi="Twinkl"/>
          <w:b/>
          <w:sz w:val="24"/>
          <w:szCs w:val="24"/>
        </w:rPr>
        <w:t>5.4</w:t>
      </w:r>
      <w:r w:rsidRPr="007751CE">
        <w:rPr>
          <w:rFonts w:ascii="Twinkl" w:hAnsi="Twinkl"/>
          <w:sz w:val="24"/>
          <w:szCs w:val="24"/>
        </w:rPr>
        <w:t xml:space="preserve"> </w:t>
      </w:r>
      <w:r w:rsidR="0055310D">
        <w:rPr>
          <w:rFonts w:ascii="Twinkl" w:hAnsi="Twinkl"/>
          <w:sz w:val="24"/>
          <w:szCs w:val="24"/>
        </w:rPr>
        <w:t xml:space="preserve">In Key stage 2, music is delivered during “Class Swaps” time, with Mr Griffiths delivering whole class instrumental teaching (ukulele, glockenspiel) to a class per half term. </w:t>
      </w:r>
    </w:p>
    <w:p w14:paraId="7B4FB584" w14:textId="77777777" w:rsidR="00FD1B74" w:rsidRPr="007751CE" w:rsidRDefault="00FD1B74" w:rsidP="00915358">
      <w:pPr>
        <w:rPr>
          <w:rFonts w:ascii="Twinkl" w:hAnsi="Twinkl"/>
          <w:sz w:val="24"/>
          <w:szCs w:val="24"/>
        </w:rPr>
      </w:pPr>
    </w:p>
    <w:p w14:paraId="3BF38B8E" w14:textId="77777777" w:rsidR="00FD1B74" w:rsidRPr="007751CE" w:rsidRDefault="00FD1B74" w:rsidP="00915358">
      <w:pPr>
        <w:rPr>
          <w:rFonts w:ascii="Twinkl" w:hAnsi="Twinkl"/>
          <w:sz w:val="24"/>
          <w:szCs w:val="24"/>
        </w:rPr>
      </w:pPr>
      <w:r w:rsidRPr="007751CE">
        <w:rPr>
          <w:rFonts w:ascii="Twinkl" w:hAnsi="Twinkl"/>
          <w:b/>
          <w:sz w:val="24"/>
          <w:szCs w:val="24"/>
        </w:rPr>
        <w:t>6. Early Years Foundation Stage</w:t>
      </w:r>
    </w:p>
    <w:p w14:paraId="093D9125" w14:textId="7C318DA3" w:rsidR="00FD1B74" w:rsidRPr="007751CE" w:rsidRDefault="00FD1B74" w:rsidP="00915358">
      <w:pPr>
        <w:rPr>
          <w:rFonts w:ascii="Twinkl" w:hAnsi="Twinkl"/>
          <w:sz w:val="24"/>
          <w:szCs w:val="24"/>
        </w:rPr>
      </w:pPr>
      <w:r w:rsidRPr="007751CE">
        <w:rPr>
          <w:rFonts w:ascii="Twinkl" w:hAnsi="Twinkl"/>
          <w:b/>
          <w:sz w:val="24"/>
          <w:szCs w:val="24"/>
        </w:rPr>
        <w:t>6.1</w:t>
      </w:r>
      <w:r w:rsidRPr="007751CE">
        <w:rPr>
          <w:rFonts w:ascii="Twinkl" w:hAnsi="Twinkl"/>
          <w:sz w:val="24"/>
          <w:szCs w:val="24"/>
        </w:rPr>
        <w:t xml:space="preserve"> We teach music in our </w:t>
      </w:r>
      <w:r w:rsidR="003A5A06">
        <w:rPr>
          <w:rFonts w:ascii="Twinkl" w:hAnsi="Twinkl"/>
          <w:sz w:val="24"/>
          <w:szCs w:val="24"/>
        </w:rPr>
        <w:t xml:space="preserve">Nursery and </w:t>
      </w:r>
      <w:r w:rsidRPr="007751CE">
        <w:rPr>
          <w:rFonts w:ascii="Twinkl" w:hAnsi="Twinkl"/>
          <w:sz w:val="24"/>
          <w:szCs w:val="24"/>
        </w:rPr>
        <w:t>Reception class</w:t>
      </w:r>
      <w:r w:rsidR="003A5A06">
        <w:rPr>
          <w:rFonts w:ascii="Twinkl" w:hAnsi="Twinkl"/>
          <w:sz w:val="24"/>
          <w:szCs w:val="24"/>
        </w:rPr>
        <w:t>es</w:t>
      </w:r>
      <w:r w:rsidRPr="007751CE">
        <w:rPr>
          <w:rFonts w:ascii="Twinkl" w:hAnsi="Twinkl"/>
          <w:sz w:val="24"/>
          <w:szCs w:val="24"/>
        </w:rPr>
        <w:t xml:space="preserve"> as an integral part of the topic work covered during the year. As the reception class is part of the Foundation Stage of the National Curriculum, we relate the musical aspects of the children’s work to the objectives set out in the </w:t>
      </w:r>
      <w:r w:rsidR="00D51232">
        <w:rPr>
          <w:rFonts w:ascii="Twinkl" w:hAnsi="Twinkl"/>
          <w:sz w:val="24"/>
          <w:szCs w:val="24"/>
        </w:rPr>
        <w:t>updated Early Years Framework (2021).</w:t>
      </w:r>
      <w:r w:rsidRPr="007751CE">
        <w:rPr>
          <w:rFonts w:ascii="Twinkl" w:hAnsi="Twinkl"/>
          <w:sz w:val="24"/>
          <w:szCs w:val="24"/>
        </w:rPr>
        <w:t xml:space="preserve"> </w:t>
      </w:r>
    </w:p>
    <w:p w14:paraId="19F5E1A8" w14:textId="77777777" w:rsidR="00FD1B74" w:rsidRPr="007751CE" w:rsidRDefault="00FD1B74" w:rsidP="00915358">
      <w:pPr>
        <w:rPr>
          <w:rFonts w:ascii="Twinkl" w:hAnsi="Twinkl"/>
          <w:sz w:val="24"/>
          <w:szCs w:val="24"/>
        </w:rPr>
      </w:pPr>
      <w:r w:rsidRPr="007751CE">
        <w:rPr>
          <w:rFonts w:ascii="Twinkl" w:hAnsi="Twinkl"/>
          <w:b/>
          <w:sz w:val="24"/>
          <w:szCs w:val="24"/>
        </w:rPr>
        <w:lastRenderedPageBreak/>
        <w:t>6.2</w:t>
      </w:r>
      <w:r w:rsidRPr="007751CE">
        <w:rPr>
          <w:rFonts w:ascii="Twinkl" w:hAnsi="Twinkl"/>
          <w:sz w:val="24"/>
          <w:szCs w:val="24"/>
        </w:rPr>
        <w:t xml:space="preserve"> Music contributes to a child’s </w:t>
      </w:r>
      <w:r w:rsidR="00D51232">
        <w:rPr>
          <w:rFonts w:ascii="Twinkl" w:hAnsi="Twinkl"/>
          <w:sz w:val="24"/>
          <w:szCs w:val="24"/>
        </w:rPr>
        <w:t>personal and social development;</w:t>
      </w:r>
      <w:r w:rsidRPr="007751CE">
        <w:rPr>
          <w:rFonts w:ascii="Twinkl" w:hAnsi="Twinkl"/>
          <w:sz w:val="24"/>
          <w:szCs w:val="24"/>
        </w:rPr>
        <w:t xml:space="preserve"> counting songs foster a child’s mathematical ability and songs from different cultures increase a child’s knowledge of understanding of the world.</w:t>
      </w:r>
    </w:p>
    <w:p w14:paraId="08DE99C4" w14:textId="77777777" w:rsidR="00FD1B74" w:rsidRPr="007751CE" w:rsidRDefault="00FD1B74" w:rsidP="00915358">
      <w:pPr>
        <w:rPr>
          <w:rFonts w:ascii="Twinkl" w:hAnsi="Twinkl"/>
          <w:sz w:val="24"/>
          <w:szCs w:val="24"/>
        </w:rPr>
      </w:pPr>
    </w:p>
    <w:p w14:paraId="5EBD9C5D" w14:textId="77777777" w:rsidR="00E127CD" w:rsidRPr="007751CE" w:rsidRDefault="00E127CD" w:rsidP="00915358">
      <w:pPr>
        <w:rPr>
          <w:rFonts w:ascii="Twinkl" w:hAnsi="Twinkl"/>
          <w:sz w:val="24"/>
          <w:szCs w:val="24"/>
        </w:rPr>
      </w:pPr>
      <w:r w:rsidRPr="007751CE">
        <w:rPr>
          <w:rFonts w:ascii="Twinkl" w:hAnsi="Twinkl"/>
          <w:b/>
          <w:sz w:val="24"/>
          <w:szCs w:val="24"/>
        </w:rPr>
        <w:t xml:space="preserve">7 </w:t>
      </w:r>
      <w:r w:rsidR="00FD1B74" w:rsidRPr="007751CE">
        <w:rPr>
          <w:rFonts w:ascii="Twinkl" w:hAnsi="Twinkl"/>
          <w:b/>
          <w:sz w:val="24"/>
          <w:szCs w:val="24"/>
        </w:rPr>
        <w:t xml:space="preserve">The contribution of music to teaching in other curriculum </w:t>
      </w:r>
      <w:proofErr w:type="gramStart"/>
      <w:r w:rsidR="00FD1B74" w:rsidRPr="007751CE">
        <w:rPr>
          <w:rFonts w:ascii="Twinkl" w:hAnsi="Twinkl"/>
          <w:b/>
          <w:sz w:val="24"/>
          <w:szCs w:val="24"/>
        </w:rPr>
        <w:t>areas</w:t>
      </w:r>
      <w:proofErr w:type="gramEnd"/>
      <w:r w:rsidRPr="007751CE">
        <w:rPr>
          <w:rFonts w:ascii="Twinkl" w:hAnsi="Twinkl"/>
          <w:sz w:val="24"/>
          <w:szCs w:val="24"/>
        </w:rPr>
        <w:t xml:space="preserve"> </w:t>
      </w:r>
    </w:p>
    <w:p w14:paraId="2B24836A" w14:textId="77777777" w:rsidR="00E127CD" w:rsidRPr="007751CE" w:rsidRDefault="00FD1B74" w:rsidP="00915358">
      <w:pPr>
        <w:rPr>
          <w:rFonts w:ascii="Twinkl" w:hAnsi="Twinkl"/>
          <w:sz w:val="24"/>
          <w:szCs w:val="24"/>
        </w:rPr>
      </w:pPr>
      <w:r w:rsidRPr="007751CE">
        <w:rPr>
          <w:rFonts w:ascii="Twinkl" w:hAnsi="Twinkl"/>
          <w:sz w:val="24"/>
          <w:szCs w:val="24"/>
        </w:rPr>
        <w:t xml:space="preserve"> </w:t>
      </w:r>
      <w:r w:rsidR="00E127CD" w:rsidRPr="007751CE">
        <w:rPr>
          <w:rFonts w:ascii="Twinkl" w:hAnsi="Twinkl"/>
          <w:b/>
          <w:sz w:val="24"/>
          <w:szCs w:val="24"/>
        </w:rPr>
        <w:t>7.1</w:t>
      </w:r>
      <w:r w:rsidR="00E127CD" w:rsidRPr="007751CE">
        <w:rPr>
          <w:rFonts w:ascii="Twinkl" w:hAnsi="Twinkl"/>
          <w:sz w:val="24"/>
          <w:szCs w:val="24"/>
        </w:rPr>
        <w:t xml:space="preserve"> </w:t>
      </w:r>
      <w:r w:rsidRPr="007751CE">
        <w:rPr>
          <w:rFonts w:ascii="Twinkl" w:hAnsi="Twinkl"/>
          <w:b/>
          <w:sz w:val="24"/>
          <w:szCs w:val="24"/>
        </w:rPr>
        <w:t>English</w:t>
      </w:r>
      <w:r w:rsidR="00E127CD" w:rsidRPr="007751CE">
        <w:rPr>
          <w:rFonts w:ascii="Twinkl" w:hAnsi="Twinkl"/>
          <w:b/>
          <w:sz w:val="24"/>
          <w:szCs w:val="24"/>
        </w:rPr>
        <w:t>:</w:t>
      </w:r>
      <w:r w:rsidRPr="007751CE">
        <w:rPr>
          <w:rFonts w:ascii="Twinkl" w:hAnsi="Twinkl"/>
          <w:sz w:val="24"/>
          <w:szCs w:val="24"/>
        </w:rPr>
        <w:t xml:space="preserve"> Music contributes significantly to the teaching of English in our school. Children develop their language skills through singing songs, with attention to diction, meaning, rhythm and rhyme. Music is also used to stimulate discussion or creative writing. Through working with others in a musical setting, children develop their ability to communicate ideas effectively. </w:t>
      </w:r>
    </w:p>
    <w:p w14:paraId="32D23501" w14:textId="77777777" w:rsidR="00E127CD" w:rsidRPr="007751CE" w:rsidRDefault="00E127CD" w:rsidP="00915358">
      <w:pPr>
        <w:rPr>
          <w:rFonts w:ascii="Twinkl" w:hAnsi="Twinkl"/>
          <w:sz w:val="24"/>
          <w:szCs w:val="24"/>
        </w:rPr>
      </w:pPr>
      <w:r w:rsidRPr="007751CE">
        <w:rPr>
          <w:rFonts w:ascii="Twinkl" w:hAnsi="Twinkl"/>
          <w:b/>
          <w:sz w:val="24"/>
          <w:szCs w:val="24"/>
        </w:rPr>
        <w:t xml:space="preserve">7.2 Mathematics: </w:t>
      </w:r>
      <w:r w:rsidR="00FD1B74" w:rsidRPr="007751CE">
        <w:rPr>
          <w:rFonts w:ascii="Twinkl" w:hAnsi="Twinkl"/>
          <w:sz w:val="24"/>
          <w:szCs w:val="24"/>
        </w:rPr>
        <w:t xml:space="preserve">Music contributes to the teaching of mathematics through observing patterns and processes. Talent in music is often linked with talent in mathematics, as the rhythm and structure of music is mathematically based. </w:t>
      </w:r>
    </w:p>
    <w:p w14:paraId="45482361" w14:textId="77777777" w:rsidR="00E127CD" w:rsidRPr="007751CE" w:rsidRDefault="00E127CD" w:rsidP="00915358">
      <w:pPr>
        <w:rPr>
          <w:rFonts w:ascii="Twinkl" w:hAnsi="Twinkl"/>
          <w:sz w:val="24"/>
          <w:szCs w:val="24"/>
        </w:rPr>
      </w:pPr>
      <w:r w:rsidRPr="007751CE">
        <w:rPr>
          <w:rFonts w:ascii="Twinkl" w:hAnsi="Twinkl"/>
          <w:b/>
          <w:sz w:val="24"/>
          <w:szCs w:val="24"/>
        </w:rPr>
        <w:t xml:space="preserve">7.3 </w:t>
      </w:r>
      <w:r w:rsidR="00FD1B74" w:rsidRPr="007751CE">
        <w:rPr>
          <w:rFonts w:ascii="Twinkl" w:hAnsi="Twinkl"/>
          <w:b/>
          <w:sz w:val="24"/>
          <w:szCs w:val="24"/>
        </w:rPr>
        <w:t>Information and communication technology (</w:t>
      </w:r>
      <w:proofErr w:type="spellStart"/>
      <w:r w:rsidR="00FD1B74" w:rsidRPr="007751CE">
        <w:rPr>
          <w:rFonts w:ascii="Twinkl" w:hAnsi="Twinkl"/>
          <w:b/>
          <w:sz w:val="24"/>
          <w:szCs w:val="24"/>
        </w:rPr>
        <w:t>lCT</w:t>
      </w:r>
      <w:proofErr w:type="spellEnd"/>
      <w:r w:rsidR="00FD1B74" w:rsidRPr="007751CE">
        <w:rPr>
          <w:rFonts w:ascii="Twinkl" w:hAnsi="Twinkl"/>
          <w:b/>
          <w:sz w:val="24"/>
          <w:szCs w:val="24"/>
        </w:rPr>
        <w:t>)</w:t>
      </w:r>
      <w:r w:rsidRPr="007751CE">
        <w:rPr>
          <w:rFonts w:ascii="Twinkl" w:hAnsi="Twinkl"/>
          <w:sz w:val="24"/>
          <w:szCs w:val="24"/>
        </w:rPr>
        <w:t>:</w:t>
      </w:r>
      <w:r w:rsidR="00FD1B74" w:rsidRPr="007751CE">
        <w:rPr>
          <w:rFonts w:ascii="Twinkl" w:hAnsi="Twinkl"/>
          <w:sz w:val="24"/>
          <w:szCs w:val="24"/>
        </w:rPr>
        <w:t xml:space="preserve"> </w:t>
      </w:r>
      <w:proofErr w:type="spellStart"/>
      <w:r w:rsidR="00FD1B74" w:rsidRPr="007751CE">
        <w:rPr>
          <w:rFonts w:ascii="Twinkl" w:hAnsi="Twinkl"/>
          <w:sz w:val="24"/>
          <w:szCs w:val="24"/>
        </w:rPr>
        <w:t>lCT</w:t>
      </w:r>
      <w:proofErr w:type="spellEnd"/>
      <w:r w:rsidR="00FD1B74" w:rsidRPr="007751CE">
        <w:rPr>
          <w:rFonts w:ascii="Twinkl" w:hAnsi="Twinkl"/>
          <w:sz w:val="24"/>
          <w:szCs w:val="24"/>
        </w:rPr>
        <w:t xml:space="preserve"> is used in music where appropriate. By recording their work children can suggest improvements to a performance. Children in KS2</w:t>
      </w:r>
      <w:r w:rsidR="00D51232">
        <w:rPr>
          <w:rFonts w:ascii="Twinkl" w:hAnsi="Twinkl"/>
          <w:sz w:val="24"/>
          <w:szCs w:val="24"/>
        </w:rPr>
        <w:t xml:space="preserve"> use internet websites such as, </w:t>
      </w:r>
      <w:r w:rsidR="00D51232">
        <w:rPr>
          <w:rFonts w:ascii="Twinkl" w:hAnsi="Twinkl"/>
          <w:i/>
          <w:sz w:val="24"/>
          <w:szCs w:val="24"/>
        </w:rPr>
        <w:t xml:space="preserve">Garage Band </w:t>
      </w:r>
      <w:r w:rsidR="00D51232">
        <w:rPr>
          <w:rFonts w:ascii="Twinkl" w:hAnsi="Twinkl"/>
          <w:sz w:val="24"/>
          <w:szCs w:val="24"/>
        </w:rPr>
        <w:t>to write their own compositions</w:t>
      </w:r>
      <w:r w:rsidR="00D51232">
        <w:rPr>
          <w:rFonts w:ascii="Twinkl" w:hAnsi="Twinkl"/>
          <w:i/>
          <w:sz w:val="24"/>
          <w:szCs w:val="24"/>
        </w:rPr>
        <w:t>.</w:t>
      </w:r>
      <w:r w:rsidR="00FD1B74" w:rsidRPr="007751CE">
        <w:rPr>
          <w:rFonts w:ascii="Twinkl" w:hAnsi="Twinkl"/>
          <w:sz w:val="24"/>
          <w:szCs w:val="24"/>
        </w:rPr>
        <w:t xml:space="preserve"> </w:t>
      </w:r>
    </w:p>
    <w:p w14:paraId="7B822D08" w14:textId="77777777" w:rsidR="00E127CD" w:rsidRPr="007751CE" w:rsidRDefault="00E127CD" w:rsidP="00915358">
      <w:pPr>
        <w:rPr>
          <w:rFonts w:ascii="Twinkl" w:hAnsi="Twinkl"/>
          <w:sz w:val="24"/>
          <w:szCs w:val="24"/>
        </w:rPr>
      </w:pPr>
      <w:r w:rsidRPr="007751CE">
        <w:rPr>
          <w:rFonts w:ascii="Twinkl" w:hAnsi="Twinkl"/>
          <w:b/>
          <w:sz w:val="24"/>
          <w:szCs w:val="24"/>
        </w:rPr>
        <w:t xml:space="preserve">7.4 </w:t>
      </w:r>
      <w:r w:rsidR="00FD1B74" w:rsidRPr="007751CE">
        <w:rPr>
          <w:rFonts w:ascii="Twinkl" w:hAnsi="Twinkl"/>
          <w:b/>
          <w:sz w:val="24"/>
          <w:szCs w:val="24"/>
        </w:rPr>
        <w:t>Science and D&amp;T</w:t>
      </w:r>
      <w:r w:rsidR="00FD1B74" w:rsidRPr="007751CE">
        <w:rPr>
          <w:rFonts w:ascii="Twinkl" w:hAnsi="Twinkl"/>
          <w:sz w:val="24"/>
          <w:szCs w:val="24"/>
        </w:rPr>
        <w:t xml:space="preserve"> e.g. experimenting with different sounds and making musical instruments. </w:t>
      </w:r>
      <w:r w:rsidRPr="007751CE">
        <w:rPr>
          <w:rFonts w:ascii="Twinkl" w:hAnsi="Twinkl"/>
          <w:sz w:val="24"/>
          <w:szCs w:val="24"/>
        </w:rPr>
        <w:t xml:space="preserve">Children understand the science of how sound travels and link this to music and differences in pitch, </w:t>
      </w:r>
      <w:proofErr w:type="gramStart"/>
      <w:r w:rsidRPr="007751CE">
        <w:rPr>
          <w:rFonts w:ascii="Twinkl" w:hAnsi="Twinkl"/>
          <w:sz w:val="24"/>
          <w:szCs w:val="24"/>
        </w:rPr>
        <w:t>volume</w:t>
      </w:r>
      <w:proofErr w:type="gramEnd"/>
      <w:r w:rsidRPr="007751CE">
        <w:rPr>
          <w:rFonts w:ascii="Twinkl" w:hAnsi="Twinkl"/>
          <w:sz w:val="24"/>
          <w:szCs w:val="24"/>
        </w:rPr>
        <w:t xml:space="preserve"> and direction.</w:t>
      </w:r>
    </w:p>
    <w:p w14:paraId="4C068238" w14:textId="77777777" w:rsidR="00E127CD" w:rsidRPr="007751CE" w:rsidRDefault="00E127CD" w:rsidP="00915358">
      <w:pPr>
        <w:rPr>
          <w:rFonts w:ascii="Twinkl" w:hAnsi="Twinkl"/>
          <w:sz w:val="24"/>
          <w:szCs w:val="24"/>
        </w:rPr>
      </w:pPr>
      <w:r w:rsidRPr="007751CE">
        <w:rPr>
          <w:rFonts w:ascii="Twinkl" w:hAnsi="Twinkl"/>
          <w:b/>
          <w:sz w:val="24"/>
          <w:szCs w:val="24"/>
        </w:rPr>
        <w:t xml:space="preserve">7.5 </w:t>
      </w:r>
      <w:r w:rsidR="00FD1B74" w:rsidRPr="007751CE">
        <w:rPr>
          <w:rFonts w:ascii="Twinkl" w:hAnsi="Twinkl"/>
          <w:b/>
          <w:sz w:val="24"/>
          <w:szCs w:val="24"/>
        </w:rPr>
        <w:t>Art</w:t>
      </w:r>
      <w:r w:rsidRPr="007751CE">
        <w:rPr>
          <w:rFonts w:ascii="Twinkl" w:hAnsi="Twinkl"/>
          <w:sz w:val="24"/>
          <w:szCs w:val="24"/>
        </w:rPr>
        <w:t xml:space="preserve">: </w:t>
      </w:r>
      <w:r w:rsidR="00FD1B74" w:rsidRPr="007751CE">
        <w:rPr>
          <w:rFonts w:ascii="Twinkl" w:hAnsi="Twinkl"/>
          <w:sz w:val="24"/>
          <w:szCs w:val="24"/>
        </w:rPr>
        <w:t xml:space="preserve">Graphic scores e.g. pattern pictures to illustrate sound effects. We explore the link between music and art by listening to music and interpreting the feelings evoked by translating those feelings into pictures. </w:t>
      </w:r>
    </w:p>
    <w:p w14:paraId="30BE70FE" w14:textId="77777777" w:rsidR="00E127CD" w:rsidRPr="007751CE" w:rsidRDefault="00E127CD" w:rsidP="00915358">
      <w:pPr>
        <w:rPr>
          <w:rFonts w:ascii="Twinkl" w:hAnsi="Twinkl"/>
          <w:sz w:val="24"/>
          <w:szCs w:val="24"/>
        </w:rPr>
      </w:pPr>
      <w:r w:rsidRPr="007751CE">
        <w:rPr>
          <w:rFonts w:ascii="Twinkl" w:hAnsi="Twinkl"/>
          <w:b/>
          <w:sz w:val="24"/>
          <w:szCs w:val="24"/>
        </w:rPr>
        <w:t>7.6 PSHE (Personal, social and health education):</w:t>
      </w:r>
      <w:r w:rsidR="00FD1B74" w:rsidRPr="007751CE">
        <w:rPr>
          <w:rFonts w:ascii="Twinkl" w:hAnsi="Twinkl"/>
          <w:sz w:val="24"/>
          <w:szCs w:val="24"/>
        </w:rPr>
        <w:t xml:space="preserve"> Through the common goal of making music, children learn to work effectively with other people and build up good relationships. Music is the basis of many social activities and has an important role to play in the personal development of many young people. It has a vital role to play in building self-confidence. </w:t>
      </w:r>
    </w:p>
    <w:p w14:paraId="1501812A" w14:textId="77777777" w:rsidR="00FD1B74" w:rsidRPr="007751CE" w:rsidRDefault="00E127CD" w:rsidP="00915358">
      <w:pPr>
        <w:rPr>
          <w:rFonts w:ascii="Twinkl" w:hAnsi="Twinkl"/>
          <w:sz w:val="24"/>
          <w:szCs w:val="24"/>
        </w:rPr>
      </w:pPr>
      <w:r w:rsidRPr="007751CE">
        <w:rPr>
          <w:rFonts w:ascii="Twinkl" w:hAnsi="Twinkl"/>
          <w:b/>
          <w:sz w:val="24"/>
          <w:szCs w:val="24"/>
        </w:rPr>
        <w:t xml:space="preserve">7.5 </w:t>
      </w:r>
      <w:r w:rsidR="00FD1B74" w:rsidRPr="007751CE">
        <w:rPr>
          <w:rFonts w:ascii="Twinkl" w:hAnsi="Twinkl"/>
          <w:b/>
          <w:sz w:val="24"/>
          <w:szCs w:val="24"/>
        </w:rPr>
        <w:t xml:space="preserve">Spiritual, moral, </w:t>
      </w:r>
      <w:proofErr w:type="gramStart"/>
      <w:r w:rsidR="00FD1B74" w:rsidRPr="007751CE">
        <w:rPr>
          <w:rFonts w:ascii="Twinkl" w:hAnsi="Twinkl"/>
          <w:b/>
          <w:sz w:val="24"/>
          <w:szCs w:val="24"/>
        </w:rPr>
        <w:t>social</w:t>
      </w:r>
      <w:proofErr w:type="gramEnd"/>
      <w:r w:rsidR="00FD1B74" w:rsidRPr="007751CE">
        <w:rPr>
          <w:rFonts w:ascii="Twinkl" w:hAnsi="Twinkl"/>
          <w:b/>
          <w:sz w:val="24"/>
          <w:szCs w:val="24"/>
        </w:rPr>
        <w:t xml:space="preserve"> and cultural development</w:t>
      </w:r>
      <w:r w:rsidRPr="007751CE">
        <w:rPr>
          <w:rFonts w:ascii="Twinkl" w:hAnsi="Twinkl"/>
          <w:sz w:val="24"/>
          <w:szCs w:val="24"/>
        </w:rPr>
        <w:t xml:space="preserve"> (SMSC):</w:t>
      </w:r>
      <w:r w:rsidR="00FD1B74" w:rsidRPr="007751CE">
        <w:rPr>
          <w:rFonts w:ascii="Twinkl" w:hAnsi="Twinkl"/>
          <w:sz w:val="24"/>
          <w:szCs w:val="24"/>
        </w:rPr>
        <w:t xml:space="preserve"> We encourage children to reflect on the important effect that music has on people’s moods, senses and quality of li</w:t>
      </w:r>
      <w:r w:rsidRPr="007751CE">
        <w:rPr>
          <w:rFonts w:ascii="Twinkl" w:hAnsi="Twinkl"/>
          <w:sz w:val="24"/>
          <w:szCs w:val="24"/>
        </w:rPr>
        <w:t>fe. Children at Gobowen</w:t>
      </w:r>
      <w:r w:rsidR="00FD1B74" w:rsidRPr="007751CE">
        <w:rPr>
          <w:rFonts w:ascii="Twinkl" w:hAnsi="Twinkl"/>
          <w:sz w:val="24"/>
          <w:szCs w:val="24"/>
        </w:rPr>
        <w:t xml:space="preserve"> Primary School </w:t>
      </w:r>
      <w:proofErr w:type="gramStart"/>
      <w:r w:rsidR="00FD1B74" w:rsidRPr="007751CE">
        <w:rPr>
          <w:rFonts w:ascii="Twinkl" w:hAnsi="Twinkl"/>
          <w:sz w:val="24"/>
          <w:szCs w:val="24"/>
        </w:rPr>
        <w:t>have the opportunity to</w:t>
      </w:r>
      <w:proofErr w:type="gramEnd"/>
      <w:r w:rsidR="00FD1B74" w:rsidRPr="007751CE">
        <w:rPr>
          <w:rFonts w:ascii="Twinkl" w:hAnsi="Twinkl"/>
          <w:sz w:val="24"/>
          <w:szCs w:val="24"/>
        </w:rPr>
        <w:t xml:space="preserve"> encounter music from many cultures and, through their growing knowledge and understanding of the music, are encouraged to develop more positive attitudes towards other cultures and societies.  </w:t>
      </w:r>
    </w:p>
    <w:p w14:paraId="75C4E745" w14:textId="77777777" w:rsidR="00E127CD" w:rsidRPr="007751CE" w:rsidRDefault="00E127CD" w:rsidP="00915358">
      <w:pPr>
        <w:rPr>
          <w:rFonts w:ascii="Twinkl" w:hAnsi="Twinkl"/>
          <w:sz w:val="24"/>
          <w:szCs w:val="24"/>
        </w:rPr>
      </w:pPr>
    </w:p>
    <w:p w14:paraId="1DE9390E" w14:textId="77777777" w:rsidR="00E127CD" w:rsidRPr="007751CE" w:rsidRDefault="00E127CD" w:rsidP="00915358">
      <w:pPr>
        <w:rPr>
          <w:rFonts w:ascii="Twinkl" w:hAnsi="Twinkl"/>
          <w:b/>
          <w:sz w:val="24"/>
          <w:szCs w:val="24"/>
        </w:rPr>
      </w:pPr>
      <w:r w:rsidRPr="007751CE">
        <w:rPr>
          <w:rFonts w:ascii="Twinkl" w:hAnsi="Twinkl"/>
          <w:b/>
          <w:sz w:val="24"/>
          <w:szCs w:val="24"/>
        </w:rPr>
        <w:t>8 Music &amp; Inclusion</w:t>
      </w:r>
    </w:p>
    <w:p w14:paraId="173E92A6" w14:textId="77777777" w:rsidR="00E127CD" w:rsidRPr="007751CE" w:rsidRDefault="000A3EF2" w:rsidP="00915358">
      <w:pPr>
        <w:rPr>
          <w:rFonts w:ascii="Twinkl" w:hAnsi="Twinkl"/>
          <w:sz w:val="24"/>
          <w:szCs w:val="24"/>
        </w:rPr>
      </w:pPr>
      <w:r w:rsidRPr="007751CE">
        <w:rPr>
          <w:rFonts w:ascii="Twinkl" w:hAnsi="Twinkl"/>
          <w:b/>
          <w:sz w:val="24"/>
          <w:szCs w:val="24"/>
        </w:rPr>
        <w:t>8.1</w:t>
      </w:r>
      <w:r w:rsidRPr="007751CE">
        <w:rPr>
          <w:rFonts w:ascii="Twinkl" w:hAnsi="Twinkl"/>
          <w:sz w:val="24"/>
          <w:szCs w:val="24"/>
        </w:rPr>
        <w:t xml:space="preserve"> </w:t>
      </w:r>
      <w:r w:rsidR="00E127CD" w:rsidRPr="007751CE">
        <w:rPr>
          <w:rFonts w:ascii="Twinkl" w:hAnsi="Twinkl"/>
          <w:sz w:val="24"/>
          <w:szCs w:val="24"/>
        </w:rPr>
        <w:t>We teach music to all children</w:t>
      </w:r>
      <w:r w:rsidR="00D51232">
        <w:rPr>
          <w:rFonts w:ascii="Twinkl" w:hAnsi="Twinkl"/>
          <w:sz w:val="24"/>
          <w:szCs w:val="24"/>
        </w:rPr>
        <w:t xml:space="preserve">. </w:t>
      </w:r>
      <w:r w:rsidR="00E127CD" w:rsidRPr="007751CE">
        <w:rPr>
          <w:rFonts w:ascii="Twinkl" w:hAnsi="Twinkl"/>
          <w:sz w:val="24"/>
          <w:szCs w:val="24"/>
        </w:rPr>
        <w:t xml:space="preserve">Teachers provide learning opportunities matched to the needs of </w:t>
      </w:r>
      <w:r w:rsidR="00D51232">
        <w:rPr>
          <w:rFonts w:ascii="Twinkl" w:hAnsi="Twinkl"/>
          <w:sz w:val="24"/>
          <w:szCs w:val="24"/>
        </w:rPr>
        <w:t>the</w:t>
      </w:r>
      <w:r w:rsidR="00E127CD" w:rsidRPr="007751CE">
        <w:rPr>
          <w:rFonts w:ascii="Twinkl" w:hAnsi="Twinkl"/>
          <w:sz w:val="24"/>
          <w:szCs w:val="24"/>
        </w:rPr>
        <w:t xml:space="preserve"> child</w:t>
      </w:r>
      <w:r w:rsidR="00D51232">
        <w:rPr>
          <w:rFonts w:ascii="Twinkl" w:hAnsi="Twinkl"/>
          <w:sz w:val="24"/>
          <w:szCs w:val="24"/>
        </w:rPr>
        <w:t>ren we teach</w:t>
      </w:r>
      <w:r w:rsidRPr="007751CE">
        <w:rPr>
          <w:rFonts w:ascii="Twinkl" w:hAnsi="Twinkl"/>
          <w:sz w:val="24"/>
          <w:szCs w:val="24"/>
        </w:rPr>
        <w:t>, to optimise their potential</w:t>
      </w:r>
      <w:r w:rsidR="00D51232">
        <w:rPr>
          <w:rFonts w:ascii="Twinkl" w:hAnsi="Twinkl"/>
          <w:sz w:val="24"/>
          <w:szCs w:val="24"/>
        </w:rPr>
        <w:t>.</w:t>
      </w:r>
    </w:p>
    <w:p w14:paraId="568CA57F" w14:textId="6FD000B7" w:rsidR="000A3EF2" w:rsidRDefault="000A3EF2" w:rsidP="00915358">
      <w:pPr>
        <w:rPr>
          <w:rFonts w:ascii="Twinkl" w:hAnsi="Twinkl"/>
          <w:sz w:val="24"/>
          <w:szCs w:val="24"/>
        </w:rPr>
      </w:pPr>
      <w:r w:rsidRPr="007751CE">
        <w:rPr>
          <w:rFonts w:ascii="Twinkl" w:hAnsi="Twinkl"/>
          <w:b/>
          <w:sz w:val="24"/>
          <w:szCs w:val="24"/>
        </w:rPr>
        <w:t>8.2</w:t>
      </w:r>
      <w:r w:rsidRPr="007751CE">
        <w:rPr>
          <w:rFonts w:ascii="Twinkl" w:hAnsi="Twinkl"/>
          <w:sz w:val="24"/>
          <w:szCs w:val="24"/>
        </w:rPr>
        <w:t xml:space="preserve"> There are regular opportunities for children to both experience and make music in the local community (singing in local Care Homes, at Council town celebrations and theatre trips)</w:t>
      </w:r>
      <w:r w:rsidR="003A5A06">
        <w:rPr>
          <w:rFonts w:ascii="Twinkl" w:hAnsi="Twinkl"/>
          <w:sz w:val="24"/>
          <w:szCs w:val="24"/>
        </w:rPr>
        <w:t>, performing at large scale events such as Shropshire Sings and Gobowen Rocks</w:t>
      </w:r>
      <w:r w:rsidRPr="007751CE">
        <w:rPr>
          <w:rFonts w:ascii="Twinkl" w:hAnsi="Twinkl"/>
          <w:sz w:val="24"/>
          <w:szCs w:val="24"/>
        </w:rPr>
        <w:t xml:space="preserve"> and visiting music groups attend</w:t>
      </w:r>
      <w:r w:rsidR="003A5A06">
        <w:rPr>
          <w:rFonts w:ascii="Twinkl" w:hAnsi="Twinkl"/>
          <w:sz w:val="24"/>
          <w:szCs w:val="24"/>
        </w:rPr>
        <w:t>ing</w:t>
      </w:r>
      <w:r w:rsidRPr="007751CE">
        <w:rPr>
          <w:rFonts w:ascii="Twinkl" w:hAnsi="Twinkl"/>
          <w:sz w:val="24"/>
          <w:szCs w:val="24"/>
        </w:rPr>
        <w:t xml:space="preserve"> school. </w:t>
      </w:r>
    </w:p>
    <w:p w14:paraId="6CB5E601" w14:textId="77777777" w:rsidR="00BF2252" w:rsidRPr="007751CE" w:rsidRDefault="00BF2252" w:rsidP="00915358">
      <w:pPr>
        <w:rPr>
          <w:rFonts w:ascii="Twinkl" w:hAnsi="Twinkl"/>
          <w:sz w:val="24"/>
          <w:szCs w:val="24"/>
        </w:rPr>
      </w:pPr>
    </w:p>
    <w:p w14:paraId="1945B1A5" w14:textId="77777777" w:rsidR="000A3EF2" w:rsidRPr="007751CE" w:rsidRDefault="000A3EF2" w:rsidP="00915358">
      <w:pPr>
        <w:rPr>
          <w:rFonts w:ascii="Twinkl" w:hAnsi="Twinkl"/>
          <w:sz w:val="24"/>
          <w:szCs w:val="24"/>
        </w:rPr>
      </w:pPr>
      <w:r w:rsidRPr="007751CE">
        <w:rPr>
          <w:rFonts w:ascii="Twinkl" w:hAnsi="Twinkl"/>
          <w:b/>
          <w:sz w:val="24"/>
          <w:szCs w:val="24"/>
        </w:rPr>
        <w:t>9. Assessment and recording</w:t>
      </w:r>
    </w:p>
    <w:p w14:paraId="21BCD565" w14:textId="77777777" w:rsidR="000A3EF2" w:rsidRPr="007751CE" w:rsidRDefault="000A3EF2" w:rsidP="00915358">
      <w:pPr>
        <w:rPr>
          <w:rFonts w:ascii="Twinkl" w:hAnsi="Twinkl"/>
          <w:sz w:val="24"/>
          <w:szCs w:val="24"/>
        </w:rPr>
      </w:pPr>
      <w:r w:rsidRPr="007751CE">
        <w:rPr>
          <w:rFonts w:ascii="Twinkl" w:hAnsi="Twinkl"/>
          <w:b/>
          <w:sz w:val="24"/>
          <w:szCs w:val="24"/>
        </w:rPr>
        <w:t xml:space="preserve"> 9.1</w:t>
      </w:r>
      <w:r w:rsidRPr="007751CE">
        <w:rPr>
          <w:rFonts w:ascii="Twinkl" w:hAnsi="Twinkl"/>
          <w:sz w:val="24"/>
          <w:szCs w:val="24"/>
        </w:rPr>
        <w:t xml:space="preserve"> Teachers assess children’s work in music by making informal judgements about achievement of Teaching and Learning objectives as they observe them during lessons. This informs their assessment for learning in planning the next lesson objective and resulting activities. </w:t>
      </w:r>
    </w:p>
    <w:p w14:paraId="64533DFC" w14:textId="758720EF" w:rsidR="000A3EF2" w:rsidRPr="007751CE" w:rsidRDefault="000A3EF2" w:rsidP="00915358">
      <w:pPr>
        <w:rPr>
          <w:rFonts w:ascii="Twinkl" w:hAnsi="Twinkl"/>
          <w:sz w:val="24"/>
          <w:szCs w:val="24"/>
        </w:rPr>
      </w:pPr>
      <w:r w:rsidRPr="007751CE">
        <w:rPr>
          <w:rFonts w:ascii="Twinkl" w:hAnsi="Twinkl"/>
          <w:b/>
          <w:sz w:val="24"/>
          <w:szCs w:val="24"/>
        </w:rPr>
        <w:t>9.2</w:t>
      </w:r>
      <w:r w:rsidRPr="007751CE">
        <w:rPr>
          <w:rFonts w:ascii="Twinkl" w:hAnsi="Twinkl"/>
          <w:sz w:val="24"/>
          <w:szCs w:val="24"/>
        </w:rPr>
        <w:t xml:space="preserve"> At the end of each Key Stage the teacher makes a summary judgement about the work of each pupil in relation to the National Curriculum level of attainment. We use this as the basis for assessing the progress of the child and for completing reports to parents. </w:t>
      </w:r>
      <w:proofErr w:type="spellStart"/>
      <w:r w:rsidR="00591F8B">
        <w:rPr>
          <w:rFonts w:ascii="Twinkl" w:hAnsi="Twinkl"/>
          <w:sz w:val="24"/>
          <w:szCs w:val="24"/>
        </w:rPr>
        <w:t>R</w:t>
      </w:r>
      <w:r w:rsidRPr="007751CE">
        <w:rPr>
          <w:rFonts w:ascii="Twinkl" w:hAnsi="Twinkl"/>
          <w:sz w:val="24"/>
          <w:szCs w:val="24"/>
        </w:rPr>
        <w:t>ecordingsor</w:t>
      </w:r>
      <w:proofErr w:type="spellEnd"/>
      <w:r w:rsidRPr="007751CE">
        <w:rPr>
          <w:rFonts w:ascii="Twinkl" w:hAnsi="Twinkl"/>
          <w:sz w:val="24"/>
          <w:szCs w:val="24"/>
        </w:rPr>
        <w:t xml:space="preserve"> a video may also be used to record work completed.</w:t>
      </w:r>
    </w:p>
    <w:p w14:paraId="687DD286" w14:textId="77777777" w:rsidR="00BF2252" w:rsidRDefault="00BF2252" w:rsidP="00915358">
      <w:pPr>
        <w:rPr>
          <w:rFonts w:ascii="Twinkl" w:hAnsi="Twinkl"/>
          <w:b/>
          <w:sz w:val="24"/>
          <w:szCs w:val="24"/>
        </w:rPr>
      </w:pPr>
    </w:p>
    <w:p w14:paraId="3E0240B0" w14:textId="77777777" w:rsidR="000A3EF2" w:rsidRPr="007751CE" w:rsidRDefault="000A3EF2" w:rsidP="00915358">
      <w:pPr>
        <w:rPr>
          <w:rFonts w:ascii="Twinkl" w:hAnsi="Twinkl"/>
          <w:b/>
          <w:sz w:val="24"/>
          <w:szCs w:val="24"/>
        </w:rPr>
      </w:pPr>
      <w:r w:rsidRPr="007751CE">
        <w:rPr>
          <w:rFonts w:ascii="Twinkl" w:hAnsi="Twinkl"/>
          <w:b/>
          <w:sz w:val="24"/>
          <w:szCs w:val="24"/>
        </w:rPr>
        <w:t>10. Musical Events</w:t>
      </w:r>
    </w:p>
    <w:p w14:paraId="777869E3" w14:textId="77777777" w:rsidR="000A3EF2" w:rsidRPr="007751CE" w:rsidRDefault="000A3EF2" w:rsidP="000A3EF2">
      <w:pPr>
        <w:pStyle w:val="ListParagraph"/>
        <w:numPr>
          <w:ilvl w:val="0"/>
          <w:numId w:val="6"/>
        </w:numPr>
        <w:rPr>
          <w:rFonts w:ascii="Twinkl" w:hAnsi="Twinkl"/>
          <w:sz w:val="24"/>
          <w:szCs w:val="24"/>
        </w:rPr>
      </w:pPr>
      <w:r w:rsidRPr="007751CE">
        <w:rPr>
          <w:rFonts w:ascii="Twinkl" w:hAnsi="Twinkl"/>
          <w:b/>
          <w:sz w:val="24"/>
          <w:szCs w:val="24"/>
        </w:rPr>
        <w:t>Singing Assembly</w:t>
      </w:r>
      <w:r w:rsidRPr="007751CE">
        <w:rPr>
          <w:rFonts w:ascii="Twinkl" w:hAnsi="Twinkl"/>
          <w:sz w:val="24"/>
          <w:szCs w:val="24"/>
        </w:rPr>
        <w:t>: each week there is a 20min whole school singing assembly, where new songs are learnt according to the forthcoming them</w:t>
      </w:r>
      <w:r w:rsidR="00BF2252">
        <w:rPr>
          <w:rFonts w:ascii="Twinkl" w:hAnsi="Twinkl"/>
          <w:sz w:val="24"/>
          <w:szCs w:val="24"/>
        </w:rPr>
        <w:t>e or celebration e.g. Christmas</w:t>
      </w:r>
      <w:r w:rsidRPr="007751CE">
        <w:rPr>
          <w:rFonts w:ascii="Twinkl" w:hAnsi="Twinkl"/>
          <w:sz w:val="24"/>
          <w:szCs w:val="24"/>
        </w:rPr>
        <w:t>. The choir also performs in this assembly on occasion.</w:t>
      </w:r>
    </w:p>
    <w:p w14:paraId="61833461" w14:textId="77777777" w:rsidR="000A3EF2" w:rsidRPr="007751CE" w:rsidRDefault="002369CD" w:rsidP="000A3EF2">
      <w:pPr>
        <w:pStyle w:val="ListParagraph"/>
        <w:numPr>
          <w:ilvl w:val="0"/>
          <w:numId w:val="6"/>
        </w:numPr>
        <w:rPr>
          <w:rFonts w:ascii="Twinkl" w:hAnsi="Twinkl"/>
          <w:sz w:val="24"/>
          <w:szCs w:val="24"/>
        </w:rPr>
      </w:pPr>
      <w:r w:rsidRPr="007751CE">
        <w:rPr>
          <w:rFonts w:ascii="Twinkl" w:hAnsi="Twinkl"/>
          <w:b/>
          <w:sz w:val="24"/>
          <w:szCs w:val="24"/>
        </w:rPr>
        <w:t>Topic themed performance</w:t>
      </w:r>
      <w:r w:rsidRPr="007751CE">
        <w:rPr>
          <w:rFonts w:ascii="Twinkl" w:hAnsi="Twinkl"/>
          <w:sz w:val="24"/>
          <w:szCs w:val="24"/>
        </w:rPr>
        <w:t>: some classes may perform to each other and in front of the school, on a common theme or that of their termly topic.</w:t>
      </w:r>
    </w:p>
    <w:p w14:paraId="017D6474" w14:textId="0369453D" w:rsidR="002369CD" w:rsidRPr="007751CE" w:rsidRDefault="002369CD" w:rsidP="000A3EF2">
      <w:pPr>
        <w:pStyle w:val="ListParagraph"/>
        <w:numPr>
          <w:ilvl w:val="0"/>
          <w:numId w:val="6"/>
        </w:numPr>
        <w:rPr>
          <w:rFonts w:ascii="Twinkl" w:hAnsi="Twinkl"/>
          <w:sz w:val="24"/>
          <w:szCs w:val="24"/>
        </w:rPr>
      </w:pPr>
      <w:r w:rsidRPr="007751CE">
        <w:rPr>
          <w:rFonts w:ascii="Twinkl" w:hAnsi="Twinkl"/>
          <w:b/>
          <w:sz w:val="24"/>
          <w:szCs w:val="24"/>
        </w:rPr>
        <w:t>School Entertainments</w:t>
      </w:r>
      <w:r w:rsidRPr="007751CE">
        <w:rPr>
          <w:rFonts w:ascii="Twinkl" w:hAnsi="Twinkl"/>
          <w:sz w:val="24"/>
          <w:szCs w:val="24"/>
        </w:rPr>
        <w:t xml:space="preserve">: </w:t>
      </w:r>
      <w:r w:rsidR="00BF2252">
        <w:rPr>
          <w:rFonts w:ascii="Twinkl" w:hAnsi="Twinkl"/>
          <w:sz w:val="24"/>
          <w:szCs w:val="24"/>
        </w:rPr>
        <w:t xml:space="preserve">Christmas Performances; End of term/ year </w:t>
      </w:r>
      <w:r w:rsidRPr="007751CE">
        <w:rPr>
          <w:rFonts w:ascii="Twinkl" w:hAnsi="Twinkl"/>
          <w:sz w:val="24"/>
          <w:szCs w:val="24"/>
        </w:rPr>
        <w:t>performance</w:t>
      </w:r>
      <w:r w:rsidR="00BF2252">
        <w:rPr>
          <w:rFonts w:ascii="Twinkl" w:hAnsi="Twinkl"/>
          <w:sz w:val="24"/>
          <w:szCs w:val="24"/>
        </w:rPr>
        <w:t>s</w:t>
      </w:r>
      <w:r w:rsidRPr="007751CE">
        <w:rPr>
          <w:rFonts w:ascii="Twinkl" w:hAnsi="Twinkl"/>
          <w:sz w:val="24"/>
          <w:szCs w:val="24"/>
        </w:rPr>
        <w:t xml:space="preserve">. The choir is invited to perform at school events such as School Fairs, and </w:t>
      </w:r>
      <w:proofErr w:type="gramStart"/>
      <w:r w:rsidRPr="007751CE">
        <w:rPr>
          <w:rFonts w:ascii="Twinkl" w:hAnsi="Twinkl"/>
          <w:sz w:val="24"/>
          <w:szCs w:val="24"/>
        </w:rPr>
        <w:t>fund raising</w:t>
      </w:r>
      <w:proofErr w:type="gramEnd"/>
      <w:r w:rsidRPr="007751CE">
        <w:rPr>
          <w:rFonts w:ascii="Twinkl" w:hAnsi="Twinkl"/>
          <w:sz w:val="24"/>
          <w:szCs w:val="24"/>
        </w:rPr>
        <w:t xml:space="preserve"> events.</w:t>
      </w:r>
      <w:r w:rsidR="007C2F39" w:rsidRPr="007751CE">
        <w:rPr>
          <w:rFonts w:ascii="Twinkl" w:hAnsi="Twinkl"/>
          <w:sz w:val="24"/>
          <w:szCs w:val="24"/>
        </w:rPr>
        <w:t xml:space="preserve"> </w:t>
      </w:r>
      <w:r w:rsidR="00591F8B">
        <w:rPr>
          <w:rFonts w:ascii="Twinkl" w:hAnsi="Twinkl"/>
          <w:sz w:val="24"/>
          <w:szCs w:val="24"/>
        </w:rPr>
        <w:t>Large scale performances such as Shropshire Sings and Gobowen Rocks are participated in yearly.</w:t>
      </w:r>
    </w:p>
    <w:p w14:paraId="4283693E" w14:textId="5C07645D" w:rsidR="002369CD" w:rsidRDefault="002369CD" w:rsidP="000A3EF2">
      <w:pPr>
        <w:pStyle w:val="ListParagraph"/>
        <w:numPr>
          <w:ilvl w:val="0"/>
          <w:numId w:val="6"/>
        </w:numPr>
        <w:rPr>
          <w:rFonts w:ascii="Twinkl" w:hAnsi="Twinkl"/>
          <w:sz w:val="24"/>
          <w:szCs w:val="24"/>
        </w:rPr>
      </w:pPr>
      <w:r w:rsidRPr="007751CE">
        <w:rPr>
          <w:rFonts w:ascii="Twinkl" w:hAnsi="Twinkl"/>
          <w:b/>
          <w:sz w:val="24"/>
          <w:szCs w:val="24"/>
        </w:rPr>
        <w:t>Choir</w:t>
      </w:r>
      <w:r w:rsidRPr="007751CE">
        <w:rPr>
          <w:rFonts w:ascii="Twinkl" w:hAnsi="Twinkl"/>
          <w:sz w:val="24"/>
          <w:szCs w:val="24"/>
        </w:rPr>
        <w:t xml:space="preserve">: choir practice </w:t>
      </w:r>
      <w:r w:rsidR="00BF2252">
        <w:rPr>
          <w:rFonts w:ascii="Twinkl" w:hAnsi="Twinkl"/>
          <w:sz w:val="24"/>
          <w:szCs w:val="24"/>
        </w:rPr>
        <w:t xml:space="preserve">once a week </w:t>
      </w:r>
      <w:r w:rsidRPr="007751CE">
        <w:rPr>
          <w:rFonts w:ascii="Twinkl" w:hAnsi="Twinkl"/>
          <w:sz w:val="24"/>
          <w:szCs w:val="24"/>
        </w:rPr>
        <w:t xml:space="preserve">and is open to all. </w:t>
      </w:r>
    </w:p>
    <w:p w14:paraId="51B2BDD7" w14:textId="011C278F" w:rsidR="00B106F1" w:rsidRPr="007751CE" w:rsidRDefault="00B106F1" w:rsidP="000A3EF2">
      <w:pPr>
        <w:pStyle w:val="ListParagraph"/>
        <w:numPr>
          <w:ilvl w:val="0"/>
          <w:numId w:val="6"/>
        </w:numPr>
        <w:rPr>
          <w:rFonts w:ascii="Twinkl" w:hAnsi="Twinkl"/>
          <w:sz w:val="24"/>
          <w:szCs w:val="24"/>
        </w:rPr>
      </w:pPr>
      <w:r>
        <w:rPr>
          <w:rFonts w:ascii="Twinkl" w:hAnsi="Twinkl"/>
          <w:b/>
          <w:sz w:val="24"/>
          <w:szCs w:val="24"/>
        </w:rPr>
        <w:t>Music clubs</w:t>
      </w:r>
      <w:r w:rsidRPr="00B106F1">
        <w:rPr>
          <w:rFonts w:ascii="Twinkl" w:hAnsi="Twinkl"/>
          <w:sz w:val="24"/>
          <w:szCs w:val="24"/>
        </w:rPr>
        <w:t>: a range of clubs are held free of charge across the key stages.</w:t>
      </w:r>
    </w:p>
    <w:p w14:paraId="466944B8" w14:textId="77777777" w:rsidR="002369CD" w:rsidRPr="007751CE" w:rsidRDefault="002369CD" w:rsidP="002369CD">
      <w:pPr>
        <w:rPr>
          <w:rFonts w:ascii="Twinkl" w:hAnsi="Twinkl"/>
          <w:b/>
          <w:sz w:val="24"/>
          <w:szCs w:val="24"/>
        </w:rPr>
      </w:pPr>
      <w:r w:rsidRPr="007751CE">
        <w:rPr>
          <w:rFonts w:ascii="Twinkl" w:hAnsi="Twinkl"/>
          <w:b/>
          <w:sz w:val="24"/>
          <w:szCs w:val="24"/>
        </w:rPr>
        <w:t>11. Resources</w:t>
      </w:r>
    </w:p>
    <w:p w14:paraId="4F7E19F0" w14:textId="77777777" w:rsidR="002369CD" w:rsidRPr="007751CE" w:rsidRDefault="002369CD" w:rsidP="002369CD">
      <w:pPr>
        <w:rPr>
          <w:rFonts w:ascii="Twinkl" w:hAnsi="Twinkl"/>
          <w:sz w:val="24"/>
          <w:szCs w:val="24"/>
        </w:rPr>
      </w:pPr>
      <w:r w:rsidRPr="007751CE">
        <w:rPr>
          <w:rFonts w:ascii="Twinkl" w:hAnsi="Twinkl"/>
          <w:sz w:val="24"/>
          <w:szCs w:val="24"/>
        </w:rPr>
        <w:t xml:space="preserve">There is a wide range of musical instrumentation available </w:t>
      </w:r>
      <w:r w:rsidR="00BF2252">
        <w:rPr>
          <w:rFonts w:ascii="Twinkl" w:hAnsi="Twinkl"/>
          <w:sz w:val="24"/>
          <w:szCs w:val="24"/>
        </w:rPr>
        <w:t>in school.</w:t>
      </w:r>
    </w:p>
    <w:p w14:paraId="33B5F6E3" w14:textId="77777777" w:rsidR="002C7C8B" w:rsidRPr="007751CE" w:rsidRDefault="002C7C8B" w:rsidP="002369CD">
      <w:pPr>
        <w:rPr>
          <w:rFonts w:ascii="Twinkl" w:hAnsi="Twinkl"/>
          <w:sz w:val="24"/>
          <w:szCs w:val="24"/>
        </w:rPr>
      </w:pPr>
      <w:r w:rsidRPr="007751CE">
        <w:rPr>
          <w:rFonts w:ascii="Twinkl" w:hAnsi="Twinkl"/>
          <w:b/>
          <w:sz w:val="24"/>
          <w:szCs w:val="24"/>
        </w:rPr>
        <w:t>12.</w:t>
      </w:r>
      <w:r w:rsidRPr="007751CE">
        <w:rPr>
          <w:rFonts w:ascii="Twinkl" w:hAnsi="Twinkl"/>
          <w:sz w:val="24"/>
          <w:szCs w:val="24"/>
        </w:rPr>
        <w:t xml:space="preserve"> </w:t>
      </w:r>
      <w:r w:rsidRPr="007751CE">
        <w:rPr>
          <w:rFonts w:ascii="Twinkl" w:hAnsi="Twinkl"/>
          <w:b/>
          <w:sz w:val="24"/>
          <w:szCs w:val="24"/>
        </w:rPr>
        <w:t>Policy Review</w:t>
      </w:r>
    </w:p>
    <w:p w14:paraId="66CD2F1D" w14:textId="77777777" w:rsidR="002C7C8B" w:rsidRPr="007751CE" w:rsidRDefault="002C7C8B" w:rsidP="002369CD">
      <w:pPr>
        <w:rPr>
          <w:rFonts w:ascii="Twinkl" w:hAnsi="Twinkl"/>
          <w:sz w:val="24"/>
          <w:szCs w:val="24"/>
        </w:rPr>
      </w:pPr>
      <w:r w:rsidRPr="007751CE">
        <w:rPr>
          <w:rFonts w:ascii="Twinkl" w:hAnsi="Twinkl"/>
          <w:sz w:val="24"/>
          <w:szCs w:val="24"/>
        </w:rPr>
        <w:t>This policy will be reviewed every two years.</w:t>
      </w:r>
    </w:p>
    <w:p w14:paraId="689564C4" w14:textId="1A1B1851" w:rsidR="002C7C8B" w:rsidRPr="007751CE" w:rsidRDefault="002C7C8B" w:rsidP="002369CD">
      <w:pPr>
        <w:rPr>
          <w:rFonts w:ascii="Twinkl" w:hAnsi="Twinkl"/>
          <w:sz w:val="24"/>
          <w:szCs w:val="24"/>
        </w:rPr>
      </w:pPr>
      <w:r w:rsidRPr="007751CE">
        <w:rPr>
          <w:rFonts w:ascii="Twinkl" w:hAnsi="Twinkl"/>
          <w:sz w:val="24"/>
          <w:szCs w:val="24"/>
        </w:rPr>
        <w:t>Signed</w:t>
      </w:r>
      <w:r w:rsidR="003A5A06">
        <w:rPr>
          <w:rFonts w:ascii="Twinkl" w:hAnsi="Twinkl"/>
          <w:sz w:val="24"/>
          <w:szCs w:val="24"/>
        </w:rPr>
        <w:t>: Ben Griffiths</w:t>
      </w:r>
      <w:r w:rsidR="003A5A06">
        <w:rPr>
          <w:rFonts w:ascii="Twinkl" w:hAnsi="Twinkl"/>
          <w:sz w:val="24"/>
          <w:szCs w:val="24"/>
        </w:rPr>
        <w:tab/>
      </w:r>
      <w:r w:rsidRPr="007751CE">
        <w:rPr>
          <w:rFonts w:ascii="Twinkl" w:hAnsi="Twinkl"/>
          <w:sz w:val="24"/>
          <w:szCs w:val="24"/>
        </w:rPr>
        <w:t xml:space="preserve">         </w:t>
      </w:r>
      <w:proofErr w:type="gramStart"/>
      <w:r w:rsidRPr="007751CE">
        <w:rPr>
          <w:rFonts w:ascii="Twinkl" w:hAnsi="Twinkl"/>
          <w:sz w:val="24"/>
          <w:szCs w:val="24"/>
        </w:rPr>
        <w:t xml:space="preserve">   (</w:t>
      </w:r>
      <w:proofErr w:type="gramEnd"/>
      <w:r w:rsidRPr="007751CE">
        <w:rPr>
          <w:rFonts w:ascii="Twinkl" w:hAnsi="Twinkl"/>
          <w:sz w:val="24"/>
          <w:szCs w:val="24"/>
        </w:rPr>
        <w:t>Music Coordinator)</w:t>
      </w:r>
    </w:p>
    <w:p w14:paraId="4647AF5C" w14:textId="14BDDB8C" w:rsidR="00B67C9C" w:rsidRPr="007751CE" w:rsidRDefault="002C7C8B" w:rsidP="00B67C9C">
      <w:pPr>
        <w:rPr>
          <w:rFonts w:ascii="Twinkl" w:hAnsi="Twinkl"/>
          <w:sz w:val="24"/>
          <w:szCs w:val="24"/>
        </w:rPr>
      </w:pPr>
      <w:r w:rsidRPr="007751CE">
        <w:rPr>
          <w:rFonts w:ascii="Twinkl" w:hAnsi="Twinkl"/>
          <w:sz w:val="24"/>
          <w:szCs w:val="24"/>
        </w:rPr>
        <w:t xml:space="preserve">Signed: </w:t>
      </w:r>
      <w:r w:rsidR="00B106F1">
        <w:rPr>
          <w:rFonts w:ascii="Twinkl" w:hAnsi="Twinkl"/>
          <w:sz w:val="24"/>
          <w:szCs w:val="24"/>
        </w:rPr>
        <w:t>Ronan Walsh</w:t>
      </w:r>
      <w:r w:rsidRPr="007751CE">
        <w:rPr>
          <w:rFonts w:ascii="Twinkl" w:hAnsi="Twinkl"/>
          <w:sz w:val="24"/>
          <w:szCs w:val="24"/>
        </w:rPr>
        <w:t xml:space="preserve">            </w:t>
      </w:r>
      <w:proofErr w:type="gramStart"/>
      <w:r w:rsidRPr="007751CE">
        <w:rPr>
          <w:rFonts w:ascii="Twinkl" w:hAnsi="Twinkl"/>
          <w:sz w:val="24"/>
          <w:szCs w:val="24"/>
        </w:rPr>
        <w:t xml:space="preserve">   (</w:t>
      </w:r>
      <w:proofErr w:type="gramEnd"/>
      <w:r w:rsidRPr="007751CE">
        <w:rPr>
          <w:rFonts w:ascii="Twinkl" w:hAnsi="Twinkl"/>
          <w:sz w:val="24"/>
          <w:szCs w:val="24"/>
        </w:rPr>
        <w:t>Headteacher)</w:t>
      </w:r>
    </w:p>
    <w:sectPr w:rsidR="00B67C9C" w:rsidRPr="007751CE" w:rsidSect="007751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pt;height:11.2pt" o:bullet="t">
        <v:imagedata r:id="rId1" o:title="mso93C7"/>
      </v:shape>
    </w:pict>
  </w:numPicBullet>
  <w:abstractNum w:abstractNumId="0" w15:restartNumberingAfterBreak="0">
    <w:nsid w:val="17F418E6"/>
    <w:multiLevelType w:val="multilevel"/>
    <w:tmpl w:val="A904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E33A8A"/>
    <w:multiLevelType w:val="hybridMultilevel"/>
    <w:tmpl w:val="02AAA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C76AD"/>
    <w:multiLevelType w:val="hybridMultilevel"/>
    <w:tmpl w:val="18327B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550812"/>
    <w:multiLevelType w:val="hybridMultilevel"/>
    <w:tmpl w:val="B980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AF0C8C"/>
    <w:multiLevelType w:val="hybridMultilevel"/>
    <w:tmpl w:val="2190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B22EB8"/>
    <w:multiLevelType w:val="hybridMultilevel"/>
    <w:tmpl w:val="0F1E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6F0CEE"/>
    <w:multiLevelType w:val="hybridMultilevel"/>
    <w:tmpl w:val="9736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531393">
    <w:abstractNumId w:val="4"/>
  </w:num>
  <w:num w:numId="2" w16cid:durableId="590773801">
    <w:abstractNumId w:val="3"/>
  </w:num>
  <w:num w:numId="3" w16cid:durableId="486097357">
    <w:abstractNumId w:val="2"/>
  </w:num>
  <w:num w:numId="4" w16cid:durableId="1736128927">
    <w:abstractNumId w:val="1"/>
  </w:num>
  <w:num w:numId="5" w16cid:durableId="581724341">
    <w:abstractNumId w:val="5"/>
  </w:num>
  <w:num w:numId="6" w16cid:durableId="2067487591">
    <w:abstractNumId w:val="6"/>
  </w:num>
  <w:num w:numId="7" w16cid:durableId="921911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9C"/>
    <w:rsid w:val="00090D41"/>
    <w:rsid w:val="000A3EF2"/>
    <w:rsid w:val="00195899"/>
    <w:rsid w:val="002369CD"/>
    <w:rsid w:val="002C7C8B"/>
    <w:rsid w:val="003516DA"/>
    <w:rsid w:val="003A59A7"/>
    <w:rsid w:val="003A5A06"/>
    <w:rsid w:val="0055310D"/>
    <w:rsid w:val="00591F8B"/>
    <w:rsid w:val="0067603B"/>
    <w:rsid w:val="007751CE"/>
    <w:rsid w:val="00794F81"/>
    <w:rsid w:val="007C20AB"/>
    <w:rsid w:val="007C2F39"/>
    <w:rsid w:val="007E3B9D"/>
    <w:rsid w:val="00915358"/>
    <w:rsid w:val="00B106F1"/>
    <w:rsid w:val="00B67C9C"/>
    <w:rsid w:val="00BF2252"/>
    <w:rsid w:val="00CE414C"/>
    <w:rsid w:val="00D51232"/>
    <w:rsid w:val="00DA00F7"/>
    <w:rsid w:val="00E127CD"/>
    <w:rsid w:val="00EB0D3F"/>
    <w:rsid w:val="00FD1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9B4F57"/>
  <w15:docId w15:val="{7CC2A1B1-7255-4980-85B3-37CFE790C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7C9C"/>
    <w:pPr>
      <w:ind w:left="720"/>
      <w:contextualSpacing/>
    </w:pPr>
  </w:style>
  <w:style w:type="paragraph" w:styleId="BalloonText">
    <w:name w:val="Balloon Text"/>
    <w:basedOn w:val="Normal"/>
    <w:link w:val="BalloonTextChar"/>
    <w:uiPriority w:val="99"/>
    <w:semiHidden/>
    <w:unhideWhenUsed/>
    <w:rsid w:val="00794F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F81"/>
    <w:rPr>
      <w:rFonts w:ascii="Tahoma" w:hAnsi="Tahoma" w:cs="Tahoma"/>
      <w:sz w:val="16"/>
      <w:szCs w:val="16"/>
    </w:rPr>
  </w:style>
  <w:style w:type="paragraph" w:styleId="NormalWeb">
    <w:name w:val="Normal (Web)"/>
    <w:basedOn w:val="Normal"/>
    <w:uiPriority w:val="99"/>
    <w:semiHidden/>
    <w:unhideWhenUsed/>
    <w:rsid w:val="003A5A0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386427">
      <w:bodyDiv w:val="1"/>
      <w:marLeft w:val="0"/>
      <w:marRight w:val="0"/>
      <w:marTop w:val="0"/>
      <w:marBottom w:val="0"/>
      <w:divBdr>
        <w:top w:val="none" w:sz="0" w:space="0" w:color="auto"/>
        <w:left w:val="none" w:sz="0" w:space="0" w:color="auto"/>
        <w:bottom w:val="none" w:sz="0" w:space="0" w:color="auto"/>
        <w:right w:val="none" w:sz="0" w:space="0" w:color="auto"/>
      </w:divBdr>
    </w:div>
    <w:div w:id="201564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Hughes</dc:creator>
  <cp:lastModifiedBy>Ben Griffiths</cp:lastModifiedBy>
  <cp:revision>6</cp:revision>
  <cp:lastPrinted>2016-03-01T07:33:00Z</cp:lastPrinted>
  <dcterms:created xsi:type="dcterms:W3CDTF">2024-03-22T13:46:00Z</dcterms:created>
  <dcterms:modified xsi:type="dcterms:W3CDTF">2024-06-25T14:11:00Z</dcterms:modified>
</cp:coreProperties>
</file>