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EA644B" w14:textId="6640BF7B" w:rsidR="00090D41" w:rsidRPr="007751CE" w:rsidRDefault="00B67C9C" w:rsidP="00B67C9C">
      <w:pPr>
        <w:jc w:val="center"/>
        <w:rPr>
          <w:rFonts w:ascii="Twinkl" w:hAnsi="Twinkl"/>
          <w:b/>
          <w:sz w:val="40"/>
          <w:szCs w:val="40"/>
          <w:u w:val="single"/>
        </w:rPr>
      </w:pPr>
      <w:r w:rsidRPr="007751CE">
        <w:rPr>
          <w:rFonts w:ascii="Twinkl" w:hAnsi="Twinkl"/>
          <w:noProof/>
          <w:sz w:val="40"/>
          <w:szCs w:val="40"/>
          <w:lang w:eastAsia="en-GB"/>
        </w:rPr>
        <w:drawing>
          <wp:anchor distT="0" distB="0" distL="114300" distR="114300" simplePos="0" relativeHeight="251659264" behindDoc="1" locked="0" layoutInCell="1" allowOverlap="1" wp14:anchorId="471F3570" wp14:editId="426FD5A2">
            <wp:simplePos x="0" y="0"/>
            <wp:positionH relativeFrom="column">
              <wp:posOffset>4938485</wp:posOffset>
            </wp:positionH>
            <wp:positionV relativeFrom="paragraph">
              <wp:posOffset>38585</wp:posOffset>
            </wp:positionV>
            <wp:extent cx="1292225" cy="1321435"/>
            <wp:effectExtent l="57150" t="38100" r="60325" b="69215"/>
            <wp:wrapTight wrapText="bothSides">
              <wp:wrapPolygon edited="0">
                <wp:start x="2954" y="1894"/>
                <wp:lineTo x="-2993" y="5567"/>
                <wp:lineTo x="-674" y="10003"/>
                <wp:lineTo x="-2091" y="10712"/>
                <wp:lineTo x="2264" y="19725"/>
                <wp:lineTo x="3694" y="20409"/>
                <wp:lineTo x="9120" y="21893"/>
                <wp:lineTo x="13108" y="21997"/>
                <wp:lineTo x="13682" y="22410"/>
                <wp:lineTo x="18501" y="20000"/>
                <wp:lineTo x="18495" y="19304"/>
                <wp:lineTo x="21311" y="15797"/>
                <wp:lineTo x="21972" y="10221"/>
                <wp:lineTo x="21827" y="9944"/>
                <wp:lineTo x="20786" y="5218"/>
                <wp:lineTo x="20641" y="4941"/>
                <wp:lineTo x="17049" y="1491"/>
                <wp:lineTo x="16469" y="382"/>
                <wp:lineTo x="9765" y="-812"/>
                <wp:lineTo x="8057" y="-658"/>
                <wp:lineTo x="2954" y="1894"/>
              </wp:wrapPolygon>
            </wp:wrapTight>
            <wp:docPr id="2" name="Picture 2" descr="_761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_761150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1624883">
                      <a:off x="0" y="0"/>
                      <a:ext cx="1292225" cy="1321435"/>
                    </a:xfrm>
                    <a:prstGeom prst="rect">
                      <a:avLst/>
                    </a:prstGeom>
                    <a:noFill/>
                  </pic:spPr>
                </pic:pic>
              </a:graphicData>
            </a:graphic>
            <wp14:sizeRelH relativeFrom="page">
              <wp14:pctWidth>0</wp14:pctWidth>
            </wp14:sizeRelH>
            <wp14:sizeRelV relativeFrom="page">
              <wp14:pctHeight>0</wp14:pctHeight>
            </wp14:sizeRelV>
          </wp:anchor>
        </w:drawing>
      </w:r>
      <w:r w:rsidRPr="007751CE">
        <w:rPr>
          <w:rFonts w:ascii="Twinkl" w:hAnsi="Twinkl"/>
          <w:b/>
          <w:sz w:val="40"/>
          <w:szCs w:val="40"/>
          <w:u w:val="single"/>
        </w:rPr>
        <w:t>GOBOWEN PRIMARY SCHOOL</w:t>
      </w:r>
      <w:r w:rsidRPr="007751CE">
        <w:rPr>
          <w:rFonts w:ascii="Twinkl" w:hAnsi="Twinkl"/>
          <w:b/>
          <w:sz w:val="40"/>
          <w:szCs w:val="40"/>
          <w:u w:val="single"/>
        </w:rPr>
        <w:br/>
      </w:r>
      <w:r w:rsidR="000A7983">
        <w:rPr>
          <w:rFonts w:ascii="Twinkl" w:hAnsi="Twinkl"/>
          <w:b/>
          <w:sz w:val="40"/>
          <w:szCs w:val="40"/>
          <w:u w:val="single"/>
        </w:rPr>
        <w:t>RSE</w:t>
      </w:r>
      <w:r w:rsidRPr="007751CE">
        <w:rPr>
          <w:rFonts w:ascii="Twinkl" w:hAnsi="Twinkl"/>
          <w:b/>
          <w:sz w:val="40"/>
          <w:szCs w:val="40"/>
          <w:u w:val="single"/>
        </w:rPr>
        <w:t xml:space="preserve"> </w:t>
      </w:r>
      <w:proofErr w:type="gramStart"/>
      <w:r w:rsidRPr="007751CE">
        <w:rPr>
          <w:rFonts w:ascii="Twinkl" w:hAnsi="Twinkl"/>
          <w:b/>
          <w:sz w:val="40"/>
          <w:szCs w:val="40"/>
          <w:u w:val="single"/>
        </w:rPr>
        <w:t>POLICY</w:t>
      </w:r>
      <w:r w:rsidR="00794F81" w:rsidRPr="007751CE">
        <w:rPr>
          <w:rFonts w:ascii="Twinkl" w:hAnsi="Twinkl"/>
          <w:b/>
          <w:sz w:val="40"/>
          <w:szCs w:val="40"/>
          <w:u w:val="single"/>
        </w:rPr>
        <w:t xml:space="preserve"> :</w:t>
      </w:r>
      <w:proofErr w:type="gramEnd"/>
      <w:r w:rsidR="00794F81" w:rsidRPr="007751CE">
        <w:rPr>
          <w:rFonts w:ascii="Twinkl" w:hAnsi="Twinkl"/>
          <w:b/>
          <w:sz w:val="40"/>
          <w:szCs w:val="40"/>
          <w:u w:val="single"/>
        </w:rPr>
        <w:t xml:space="preserve"> </w:t>
      </w:r>
      <w:r w:rsidR="003A5A06">
        <w:rPr>
          <w:rFonts w:ascii="Twinkl" w:hAnsi="Twinkl"/>
          <w:b/>
          <w:sz w:val="40"/>
          <w:szCs w:val="40"/>
          <w:u w:val="single"/>
        </w:rPr>
        <w:t>March 2024</w:t>
      </w:r>
      <w:r w:rsidRPr="007751CE">
        <w:rPr>
          <w:rFonts w:ascii="Twinkl" w:hAnsi="Twinkl"/>
          <w:b/>
          <w:sz w:val="40"/>
          <w:szCs w:val="40"/>
          <w:u w:val="single"/>
        </w:rPr>
        <w:t xml:space="preserve">  </w:t>
      </w:r>
    </w:p>
    <w:p w14:paraId="0768384B" w14:textId="77777777" w:rsidR="0035729E" w:rsidRPr="0035729E" w:rsidRDefault="0035729E" w:rsidP="0035729E">
      <w:pPr>
        <w:rPr>
          <w:rFonts w:ascii="Arial" w:eastAsia="Arial" w:hAnsi="Arial" w:cs="Times New Roman"/>
          <w:sz w:val="24"/>
        </w:rPr>
      </w:pPr>
      <w:r w:rsidRPr="0035729E">
        <w:rPr>
          <w:rFonts w:ascii="Arial" w:eastAsia="Arial" w:hAnsi="Arial" w:cs="Times New Roman"/>
          <w:b/>
          <w:sz w:val="24"/>
        </w:rPr>
        <w:t xml:space="preserve">Introduction </w:t>
      </w:r>
    </w:p>
    <w:p w14:paraId="44443C5C" w14:textId="5E464E6E"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We have based our school’s sex education policy on the </w:t>
      </w:r>
      <w:proofErr w:type="spellStart"/>
      <w:r w:rsidRPr="0035729E">
        <w:rPr>
          <w:rFonts w:ascii="Arial" w:eastAsia="Arial" w:hAnsi="Arial" w:cs="Times New Roman"/>
          <w:sz w:val="24"/>
        </w:rPr>
        <w:t>DfEE</w:t>
      </w:r>
      <w:proofErr w:type="spellEnd"/>
      <w:r w:rsidRPr="0035729E">
        <w:rPr>
          <w:rFonts w:ascii="Arial" w:eastAsia="Arial" w:hAnsi="Arial" w:cs="Times New Roman"/>
          <w:sz w:val="24"/>
        </w:rPr>
        <w:t xml:space="preserve"> guidance</w:t>
      </w:r>
      <w:r>
        <w:rPr>
          <w:rFonts w:ascii="Arial" w:eastAsia="Arial" w:hAnsi="Arial" w:cs="Times New Roman"/>
          <w:sz w:val="24"/>
        </w:rPr>
        <w:br/>
      </w:r>
      <w:r>
        <w:rPr>
          <w:rFonts w:ascii="Arial" w:eastAsia="Arial" w:hAnsi="Arial" w:cs="Times New Roman"/>
          <w:sz w:val="24"/>
        </w:rPr>
        <w:br/>
      </w:r>
      <w:r w:rsidRPr="0035729E">
        <w:rPr>
          <w:rFonts w:ascii="Arial" w:eastAsia="Arial" w:hAnsi="Arial" w:cs="Times New Roman"/>
          <w:sz w:val="24"/>
        </w:rPr>
        <w:t xml:space="preserve">(ref </w:t>
      </w:r>
      <w:proofErr w:type="spellStart"/>
      <w:r w:rsidRPr="0035729E">
        <w:rPr>
          <w:rFonts w:ascii="Arial" w:eastAsia="Arial" w:hAnsi="Arial" w:cs="Times New Roman"/>
          <w:sz w:val="24"/>
        </w:rPr>
        <w:t>DfEE</w:t>
      </w:r>
      <w:proofErr w:type="spellEnd"/>
      <w:r w:rsidRPr="0035729E">
        <w:rPr>
          <w:rFonts w:ascii="Arial" w:eastAsia="Arial" w:hAnsi="Arial" w:cs="Times New Roman"/>
          <w:sz w:val="24"/>
        </w:rPr>
        <w:t xml:space="preserve"> 0116/2000) and the 2014 supplementary guidance.  We refer to </w:t>
      </w:r>
      <w:r>
        <w:rPr>
          <w:rFonts w:ascii="Arial" w:eastAsia="Arial" w:hAnsi="Arial" w:cs="Times New Roman"/>
          <w:sz w:val="24"/>
        </w:rPr>
        <w:br/>
      </w:r>
      <w:r>
        <w:rPr>
          <w:rFonts w:ascii="Arial" w:eastAsia="Arial" w:hAnsi="Arial" w:cs="Times New Roman"/>
          <w:sz w:val="24"/>
        </w:rPr>
        <w:br/>
      </w:r>
      <w:r w:rsidRPr="0035729E">
        <w:rPr>
          <w:rFonts w:ascii="Arial" w:eastAsia="Arial" w:hAnsi="Arial" w:cs="Times New Roman"/>
          <w:sz w:val="24"/>
        </w:rPr>
        <w:t xml:space="preserve">RSE (Relationship and Sex Education) and we place the emphasis on relationships and supporting pupils understanding and skill in developing positive and healthy relationships.  Our definition is that this work is a lifelong learning process; it is about physical, </w:t>
      </w:r>
      <w:proofErr w:type="gramStart"/>
      <w:r w:rsidRPr="0035729E">
        <w:rPr>
          <w:rFonts w:ascii="Arial" w:eastAsia="Arial" w:hAnsi="Arial" w:cs="Times New Roman"/>
          <w:sz w:val="24"/>
        </w:rPr>
        <w:t>moral</w:t>
      </w:r>
      <w:proofErr w:type="gramEnd"/>
      <w:r w:rsidRPr="0035729E">
        <w:rPr>
          <w:rFonts w:ascii="Arial" w:eastAsia="Arial" w:hAnsi="Arial" w:cs="Times New Roman"/>
          <w:sz w:val="24"/>
        </w:rPr>
        <w:t xml:space="preserve"> and emotional development. It is about understanding the importance of marriage, stable and loving relationships, respect, </w:t>
      </w:r>
      <w:proofErr w:type="gramStart"/>
      <w:r w:rsidRPr="0035729E">
        <w:rPr>
          <w:rFonts w:ascii="Arial" w:eastAsia="Arial" w:hAnsi="Arial" w:cs="Times New Roman"/>
          <w:sz w:val="24"/>
        </w:rPr>
        <w:t>love</w:t>
      </w:r>
      <w:proofErr w:type="gramEnd"/>
      <w:r w:rsidRPr="0035729E">
        <w:rPr>
          <w:rFonts w:ascii="Arial" w:eastAsia="Arial" w:hAnsi="Arial" w:cs="Times New Roman"/>
          <w:sz w:val="24"/>
        </w:rPr>
        <w:t xml:space="preserve"> and care. It involves teaching about sex, </w:t>
      </w:r>
      <w:proofErr w:type="gramStart"/>
      <w:r w:rsidRPr="0035729E">
        <w:rPr>
          <w:rFonts w:ascii="Arial" w:eastAsia="Arial" w:hAnsi="Arial" w:cs="Times New Roman"/>
          <w:sz w:val="24"/>
        </w:rPr>
        <w:t>sexuality</w:t>
      </w:r>
      <w:proofErr w:type="gramEnd"/>
      <w:r w:rsidRPr="0035729E">
        <w:rPr>
          <w:rFonts w:ascii="Arial" w:eastAsia="Arial" w:hAnsi="Arial" w:cs="Times New Roman"/>
          <w:sz w:val="24"/>
        </w:rPr>
        <w:t xml:space="preserve"> and sexual health.</w:t>
      </w:r>
    </w:p>
    <w:p w14:paraId="08CC6839"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RSE in our school is part of the personal, social and health education curriculum. It is our belief that RSE is the responsibility of all staff and should be an integral part of teaching and learning processes. Education for personal growth and self-esteem, including sex and health education, complements and overlaps with the personal, </w:t>
      </w:r>
      <w:proofErr w:type="gramStart"/>
      <w:r w:rsidRPr="0035729E">
        <w:rPr>
          <w:rFonts w:ascii="Arial" w:eastAsia="Arial" w:hAnsi="Arial" w:cs="Times New Roman"/>
          <w:sz w:val="24"/>
        </w:rPr>
        <w:t>social</w:t>
      </w:r>
      <w:proofErr w:type="gramEnd"/>
      <w:r w:rsidRPr="0035729E">
        <w:rPr>
          <w:rFonts w:ascii="Arial" w:eastAsia="Arial" w:hAnsi="Arial" w:cs="Times New Roman"/>
          <w:sz w:val="24"/>
        </w:rPr>
        <w:t xml:space="preserve"> and emotional development of the child and the general life of the school.</w:t>
      </w:r>
    </w:p>
    <w:p w14:paraId="24C6FB2C" w14:textId="77777777" w:rsidR="0035729E" w:rsidRPr="0035729E" w:rsidRDefault="0035729E" w:rsidP="0035729E">
      <w:pPr>
        <w:rPr>
          <w:rFonts w:ascii="Arial" w:eastAsia="Arial" w:hAnsi="Arial" w:cs="Times New Roman"/>
          <w:sz w:val="24"/>
        </w:rPr>
      </w:pPr>
    </w:p>
    <w:p w14:paraId="009E7DC3" w14:textId="77777777" w:rsidR="0035729E" w:rsidRPr="0035729E" w:rsidRDefault="0035729E" w:rsidP="0035729E">
      <w:pPr>
        <w:rPr>
          <w:rFonts w:ascii="Arial" w:eastAsia="Arial" w:hAnsi="Arial" w:cs="Times New Roman"/>
          <w:sz w:val="24"/>
        </w:rPr>
      </w:pPr>
      <w:r w:rsidRPr="0035729E">
        <w:rPr>
          <w:rFonts w:ascii="Arial" w:eastAsia="Arial" w:hAnsi="Arial" w:cs="Times New Roman"/>
          <w:b/>
          <w:sz w:val="24"/>
        </w:rPr>
        <w:t xml:space="preserve">Definition </w:t>
      </w:r>
    </w:p>
    <w:p w14:paraId="5B4B4CD9"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Ofsted 2002 recommendations have informed our policy and practice, in particular: ‘A caring and developmental SRE programme needs to be more than just biology and the fundamentals of reproduction. Young people want reassurance about their body image, behaviour, </w:t>
      </w:r>
      <w:proofErr w:type="gramStart"/>
      <w:r w:rsidRPr="0035729E">
        <w:rPr>
          <w:rFonts w:ascii="Arial" w:eastAsia="Arial" w:hAnsi="Arial" w:cs="Times New Roman"/>
          <w:sz w:val="24"/>
        </w:rPr>
        <w:t>feelings</w:t>
      </w:r>
      <w:proofErr w:type="gramEnd"/>
      <w:r w:rsidRPr="0035729E">
        <w:rPr>
          <w:rFonts w:ascii="Arial" w:eastAsia="Arial" w:hAnsi="Arial" w:cs="Times New Roman"/>
          <w:sz w:val="24"/>
        </w:rPr>
        <w:t xml:space="preserve"> and relationships. They also need knowledge and skills appropriate to their level of maturity and developmental needs’.</w:t>
      </w:r>
    </w:p>
    <w:p w14:paraId="72D004B6" w14:textId="77777777" w:rsidR="0035729E" w:rsidRPr="0035729E" w:rsidRDefault="0035729E" w:rsidP="0035729E">
      <w:pPr>
        <w:rPr>
          <w:rFonts w:ascii="Arial" w:eastAsia="Arial" w:hAnsi="Arial" w:cs="Times New Roman"/>
          <w:b/>
          <w:i/>
          <w:sz w:val="24"/>
        </w:rPr>
      </w:pPr>
      <w:r w:rsidRPr="0035729E">
        <w:rPr>
          <w:rFonts w:ascii="Arial" w:eastAsia="Arial" w:hAnsi="Arial" w:cs="Times New Roman"/>
          <w:b/>
          <w:i/>
          <w:sz w:val="24"/>
        </w:rPr>
        <w:t xml:space="preserve">The Lichfield Diocesan Board of Education (Sex and Relationship Guidance: A Christian Perspective 2008) states that ‘Sex and Relationship Education is part of a child’s broad, balanced curriculum, integral to the basic curriculum of the school and part of the child’s </w:t>
      </w:r>
      <w:proofErr w:type="gramStart"/>
      <w:r w:rsidRPr="0035729E">
        <w:rPr>
          <w:rFonts w:ascii="Arial" w:eastAsia="Arial" w:hAnsi="Arial" w:cs="Times New Roman"/>
          <w:b/>
          <w:i/>
          <w:sz w:val="24"/>
        </w:rPr>
        <w:t>all round</w:t>
      </w:r>
      <w:proofErr w:type="gramEnd"/>
      <w:r w:rsidRPr="0035729E">
        <w:rPr>
          <w:rFonts w:ascii="Arial" w:eastAsia="Arial" w:hAnsi="Arial" w:cs="Times New Roman"/>
          <w:b/>
          <w:i/>
          <w:sz w:val="24"/>
        </w:rPr>
        <w:t xml:space="preserve"> development’. Our policy for Relationship and Sex Education is written in accordance with this philosophy.</w:t>
      </w:r>
    </w:p>
    <w:p w14:paraId="3151A44B"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In planning and presenting our RSE programme we provide an opportunity for pupils to express themselves within a trusted and safe environment. Central to our PSHE programme is the development of pupils’ self-esteem. If young people feel positive and good about themselves, they are more likely to take care of themselves, think positively of other people, and therefore develop non-exploitative, caring relationships. They are also less likely to be exploited by others.</w:t>
      </w:r>
    </w:p>
    <w:p w14:paraId="2418938F"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Our policy and practice </w:t>
      </w:r>
      <w:proofErr w:type="gramStart"/>
      <w:r w:rsidRPr="0035729E">
        <w:rPr>
          <w:rFonts w:ascii="Arial" w:eastAsia="Arial" w:hAnsi="Arial" w:cs="Times New Roman"/>
          <w:sz w:val="24"/>
        </w:rPr>
        <w:t>is</w:t>
      </w:r>
      <w:proofErr w:type="gramEnd"/>
      <w:r w:rsidRPr="0035729E">
        <w:rPr>
          <w:rFonts w:ascii="Arial" w:eastAsia="Arial" w:hAnsi="Arial" w:cs="Times New Roman"/>
          <w:sz w:val="24"/>
        </w:rPr>
        <w:t xml:space="preserve"> based upon national guidance and good practice, consistent with Shropshire Council recommendations. This policy is cross-referenced and consistent with other policies such as Safeguarding, Bullying, Equal Opportunities etc. (amend and include as appropriate reference to other policies).</w:t>
      </w:r>
    </w:p>
    <w:p w14:paraId="5DE1A545" w14:textId="1F0EDED3"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This policy has been reviewed and updated in consultation with teaching and support </w:t>
      </w:r>
      <w:proofErr w:type="gramStart"/>
      <w:r w:rsidRPr="0035729E">
        <w:rPr>
          <w:rFonts w:ascii="Arial" w:eastAsia="Arial" w:hAnsi="Arial" w:cs="Times New Roman"/>
          <w:sz w:val="24"/>
        </w:rPr>
        <w:t>staff, and</w:t>
      </w:r>
      <w:proofErr w:type="gramEnd"/>
      <w:r w:rsidRPr="0035729E">
        <w:rPr>
          <w:rFonts w:ascii="Arial" w:eastAsia="Arial" w:hAnsi="Arial" w:cs="Times New Roman"/>
          <w:sz w:val="24"/>
        </w:rPr>
        <w:t xml:space="preserve"> approved by Governors.</w:t>
      </w:r>
      <w:r w:rsidR="000A7983">
        <w:rPr>
          <w:rFonts w:ascii="Arial" w:eastAsia="Arial" w:hAnsi="Arial" w:cs="Times New Roman"/>
          <w:sz w:val="24"/>
        </w:rPr>
        <w:t xml:space="preserve"> </w:t>
      </w:r>
      <w:r w:rsidRPr="0035729E">
        <w:rPr>
          <w:rFonts w:ascii="Arial" w:eastAsia="Arial" w:hAnsi="Arial" w:cs="Times New Roman"/>
          <w:sz w:val="24"/>
        </w:rPr>
        <w:t>It will be reviewed every two years.</w:t>
      </w:r>
    </w:p>
    <w:p w14:paraId="348E3D7B" w14:textId="77777777" w:rsidR="0035729E" w:rsidRPr="0035729E" w:rsidRDefault="0035729E" w:rsidP="0035729E">
      <w:pPr>
        <w:rPr>
          <w:rFonts w:ascii="Arial" w:eastAsia="Arial" w:hAnsi="Arial" w:cs="Times New Roman"/>
          <w:sz w:val="24"/>
        </w:rPr>
      </w:pPr>
    </w:p>
    <w:p w14:paraId="6C87E66E" w14:textId="77777777" w:rsidR="0035729E" w:rsidRPr="0035729E" w:rsidRDefault="0035729E" w:rsidP="0035729E">
      <w:pPr>
        <w:rPr>
          <w:rFonts w:ascii="Arial" w:eastAsia="Arial" w:hAnsi="Arial" w:cs="Times New Roman"/>
          <w:i/>
          <w:sz w:val="24"/>
        </w:rPr>
      </w:pPr>
    </w:p>
    <w:p w14:paraId="349FF09D" w14:textId="77777777" w:rsidR="0035729E" w:rsidRPr="0035729E" w:rsidRDefault="0035729E" w:rsidP="0035729E">
      <w:pPr>
        <w:rPr>
          <w:rFonts w:ascii="Arial" w:eastAsia="Arial" w:hAnsi="Arial" w:cs="Times New Roman"/>
          <w:sz w:val="24"/>
        </w:rPr>
      </w:pPr>
      <w:r w:rsidRPr="0035729E">
        <w:rPr>
          <w:rFonts w:ascii="Arial" w:eastAsia="Arial" w:hAnsi="Arial" w:cs="Times New Roman"/>
          <w:b/>
          <w:sz w:val="24"/>
        </w:rPr>
        <w:t xml:space="preserve">Equal Opportunities </w:t>
      </w:r>
    </w:p>
    <w:p w14:paraId="76DE8B2D" w14:textId="77B8D1EE"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At </w:t>
      </w:r>
      <w:r w:rsidR="000A7983">
        <w:rPr>
          <w:rFonts w:ascii="Arial" w:eastAsia="Arial" w:hAnsi="Arial" w:cs="Times New Roman"/>
          <w:sz w:val="24"/>
        </w:rPr>
        <w:t xml:space="preserve">Gobowen </w:t>
      </w:r>
      <w:proofErr w:type="gramStart"/>
      <w:r w:rsidR="000A7983">
        <w:rPr>
          <w:rFonts w:ascii="Arial" w:eastAsia="Arial" w:hAnsi="Arial" w:cs="Times New Roman"/>
          <w:sz w:val="24"/>
        </w:rPr>
        <w:t>Primary</w:t>
      </w:r>
      <w:r w:rsidRPr="0035729E">
        <w:rPr>
          <w:rFonts w:ascii="Arial" w:eastAsia="Arial" w:hAnsi="Arial" w:cs="Times New Roman"/>
          <w:sz w:val="24"/>
        </w:rPr>
        <w:t xml:space="preserve">  School</w:t>
      </w:r>
      <w:proofErr w:type="gramEnd"/>
      <w:r w:rsidRPr="0035729E">
        <w:rPr>
          <w:rFonts w:ascii="Arial" w:eastAsia="Arial" w:hAnsi="Arial" w:cs="Times New Roman"/>
          <w:sz w:val="24"/>
        </w:rPr>
        <w:t xml:space="preserve"> the notion of equality of opportunity is highly valued. The RSE curriculum should offer children the opportunity to clarify and develop their attitudes and values relating </w:t>
      </w:r>
      <w:proofErr w:type="gramStart"/>
      <w:r w:rsidRPr="0035729E">
        <w:rPr>
          <w:rFonts w:ascii="Arial" w:eastAsia="Arial" w:hAnsi="Arial" w:cs="Times New Roman"/>
          <w:sz w:val="24"/>
        </w:rPr>
        <w:t>to:</w:t>
      </w:r>
      <w:proofErr w:type="gramEnd"/>
      <w:r w:rsidRPr="0035729E">
        <w:rPr>
          <w:rFonts w:ascii="Arial" w:eastAsia="Arial" w:hAnsi="Arial" w:cs="Times New Roman"/>
          <w:sz w:val="24"/>
        </w:rPr>
        <w:t xml:space="preserve"> gender roles, stereotyping, taking into account equality issues (sex, race and culture, disability, ability, religion and sexual orientation).</w:t>
      </w:r>
    </w:p>
    <w:p w14:paraId="528E3CE0" w14:textId="77777777" w:rsidR="0035729E" w:rsidRPr="0035729E" w:rsidRDefault="0035729E" w:rsidP="0035729E">
      <w:pPr>
        <w:rPr>
          <w:rFonts w:ascii="Arial" w:eastAsia="Arial" w:hAnsi="Arial" w:cs="Times New Roman"/>
          <w:sz w:val="24"/>
        </w:rPr>
      </w:pPr>
      <w:r w:rsidRPr="0035729E">
        <w:rPr>
          <w:rFonts w:ascii="Arial" w:eastAsia="Arial" w:hAnsi="Arial" w:cs="Times New Roman"/>
          <w:b/>
          <w:sz w:val="24"/>
        </w:rPr>
        <w:t>Child Protection</w:t>
      </w:r>
    </w:p>
    <w:p w14:paraId="35C23D36"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The Child Protection procedures as laid down by Shropshire County Council will be followed.  All referrals, whatever their origin, must be taken seriously and must be considered with an open mind, which does not pre-judge the situation.  The procedures adopted for handling cases of neglect, physical, emotional, sexual </w:t>
      </w:r>
      <w:proofErr w:type="gramStart"/>
      <w:r w:rsidRPr="0035729E">
        <w:rPr>
          <w:rFonts w:ascii="Arial" w:eastAsia="Arial" w:hAnsi="Arial" w:cs="Times New Roman"/>
          <w:sz w:val="24"/>
        </w:rPr>
        <w:t>abuse</w:t>
      </w:r>
      <w:proofErr w:type="gramEnd"/>
      <w:r w:rsidRPr="0035729E">
        <w:rPr>
          <w:rFonts w:ascii="Arial" w:eastAsia="Arial" w:hAnsi="Arial" w:cs="Times New Roman"/>
          <w:sz w:val="24"/>
        </w:rPr>
        <w:t xml:space="preserve"> and failure to thrive involving children and young persons, are based on the principle that the interests and welfare of the child or young person are of paramount importance.</w:t>
      </w:r>
    </w:p>
    <w:p w14:paraId="77B3004E"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Confidentiality must not prevent action if the child is ‘at risk’.  Teachers will listen sympathetically to anything a child tells them in confidence.  However, if a teacher feels that a child is at risk then the appropriate people will be contacted in accordance with the Child Protection Procedures, a copy of which is available for parents in school.</w:t>
      </w:r>
    </w:p>
    <w:p w14:paraId="291F9950" w14:textId="77777777" w:rsidR="0035729E" w:rsidRPr="0035729E" w:rsidRDefault="0035729E" w:rsidP="0035729E">
      <w:pPr>
        <w:rPr>
          <w:rFonts w:ascii="Arial" w:eastAsia="Arial" w:hAnsi="Arial" w:cs="Times New Roman"/>
          <w:sz w:val="24"/>
        </w:rPr>
      </w:pPr>
      <w:r w:rsidRPr="0035729E">
        <w:rPr>
          <w:rFonts w:ascii="Arial" w:eastAsia="Arial" w:hAnsi="Arial" w:cs="Times New Roman"/>
          <w:b/>
          <w:sz w:val="24"/>
        </w:rPr>
        <w:t>Moral and Values Framework</w:t>
      </w:r>
    </w:p>
    <w:p w14:paraId="3C4957F9"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The Relationship and Sex Education Policy will be sensitive towards the established morals and values framework of all the major world religions and philosophies.  The RSE Policy is complimentary with the Religious Education Policy and the Personal, Social and Health Education Policy.</w:t>
      </w:r>
    </w:p>
    <w:p w14:paraId="64C0B0FD" w14:textId="77777777" w:rsidR="0035729E" w:rsidRPr="0035729E" w:rsidRDefault="0035729E" w:rsidP="0035729E">
      <w:pPr>
        <w:rPr>
          <w:rFonts w:ascii="Arial" w:eastAsia="Arial" w:hAnsi="Arial" w:cs="Times New Roman"/>
          <w:sz w:val="24"/>
        </w:rPr>
      </w:pPr>
    </w:p>
    <w:p w14:paraId="4F52C954" w14:textId="77777777" w:rsidR="0035729E" w:rsidRPr="0035729E" w:rsidRDefault="0035729E" w:rsidP="0035729E">
      <w:pPr>
        <w:rPr>
          <w:rFonts w:ascii="Arial" w:eastAsia="Arial" w:hAnsi="Arial" w:cs="Times New Roman"/>
          <w:sz w:val="24"/>
        </w:rPr>
      </w:pPr>
      <w:r w:rsidRPr="0035729E">
        <w:rPr>
          <w:rFonts w:ascii="Arial" w:eastAsia="Arial" w:hAnsi="Arial" w:cs="Times New Roman"/>
          <w:b/>
          <w:sz w:val="24"/>
        </w:rPr>
        <w:t>The Social, Ethnic and Religious Mix of the School</w:t>
      </w:r>
    </w:p>
    <w:p w14:paraId="3602792D"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We aim to fulfil the educational needs of the children who are represented in the local community.  The children come from a varied cross section of the local community and represent different social, </w:t>
      </w:r>
      <w:proofErr w:type="gramStart"/>
      <w:r w:rsidRPr="0035729E">
        <w:rPr>
          <w:rFonts w:ascii="Arial" w:eastAsia="Arial" w:hAnsi="Arial" w:cs="Times New Roman"/>
          <w:sz w:val="24"/>
        </w:rPr>
        <w:t>ethnic</w:t>
      </w:r>
      <w:proofErr w:type="gramEnd"/>
      <w:r w:rsidRPr="0035729E">
        <w:rPr>
          <w:rFonts w:ascii="Arial" w:eastAsia="Arial" w:hAnsi="Arial" w:cs="Times New Roman"/>
          <w:sz w:val="24"/>
        </w:rPr>
        <w:t xml:space="preserve"> and religious values, beliefs and customs.</w:t>
      </w:r>
    </w:p>
    <w:p w14:paraId="17EF8F23" w14:textId="77777777" w:rsidR="0035729E" w:rsidRPr="0035729E" w:rsidRDefault="0035729E" w:rsidP="0035729E">
      <w:pPr>
        <w:rPr>
          <w:rFonts w:ascii="Arial" w:eastAsia="Arial" w:hAnsi="Arial" w:cs="Times New Roman"/>
          <w:sz w:val="24"/>
        </w:rPr>
      </w:pPr>
      <w:r w:rsidRPr="0035729E">
        <w:rPr>
          <w:rFonts w:ascii="Arial" w:eastAsia="Arial" w:hAnsi="Arial" w:cs="Times New Roman"/>
          <w:b/>
          <w:sz w:val="24"/>
        </w:rPr>
        <w:t>Disability</w:t>
      </w:r>
    </w:p>
    <w:p w14:paraId="5C52F8BF" w14:textId="77777777" w:rsidR="0035729E" w:rsidRPr="0035729E" w:rsidRDefault="0035729E" w:rsidP="0035729E">
      <w:pPr>
        <w:rPr>
          <w:rFonts w:ascii="Arial" w:eastAsia="Arial" w:hAnsi="Arial" w:cs="Times New Roman"/>
        </w:rPr>
      </w:pPr>
      <w:r w:rsidRPr="0035729E">
        <w:rPr>
          <w:rFonts w:ascii="Arial" w:eastAsia="Arial" w:hAnsi="Arial" w:cs="Times New Roman"/>
          <w:sz w:val="24"/>
        </w:rPr>
        <w:t>If the school has any children with special needs who require special assistance their needs will be fully considered.  Their parents will be consulted.</w:t>
      </w:r>
    </w:p>
    <w:p w14:paraId="761D98B7" w14:textId="77777777" w:rsidR="0035729E" w:rsidRPr="0035729E" w:rsidRDefault="0035729E" w:rsidP="0035729E">
      <w:pPr>
        <w:rPr>
          <w:rFonts w:ascii="Arial" w:eastAsia="Arial" w:hAnsi="Arial" w:cs="Times New Roman"/>
          <w:sz w:val="24"/>
        </w:rPr>
      </w:pPr>
      <w:r w:rsidRPr="0035729E">
        <w:rPr>
          <w:rFonts w:ascii="Arial" w:eastAsia="Arial" w:hAnsi="Arial" w:cs="Times New Roman"/>
          <w:b/>
          <w:sz w:val="24"/>
        </w:rPr>
        <w:t>Whole School approach</w:t>
      </w:r>
    </w:p>
    <w:p w14:paraId="6878A2CF"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It is our belief that RSE is the responsibility of all staff and is integral to teaching a broad and balanced curriculum, educating the whole </w:t>
      </w:r>
      <w:proofErr w:type="gramStart"/>
      <w:r w:rsidRPr="0035729E">
        <w:rPr>
          <w:rFonts w:ascii="Arial" w:eastAsia="Arial" w:hAnsi="Arial" w:cs="Times New Roman"/>
          <w:sz w:val="24"/>
        </w:rPr>
        <w:t>child</w:t>
      </w:r>
      <w:proofErr w:type="gramEnd"/>
      <w:r w:rsidRPr="0035729E">
        <w:rPr>
          <w:rFonts w:ascii="Arial" w:eastAsia="Arial" w:hAnsi="Arial" w:cs="Times New Roman"/>
          <w:sz w:val="24"/>
        </w:rPr>
        <w:t xml:space="preserve"> and adhering to the ‘Keeping Children Safe in Education’ statutory guidance.</w:t>
      </w:r>
    </w:p>
    <w:p w14:paraId="770AC2A0"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Pupils’ questions will be responded to by all staff (teaching and non-teaching) as they arise in a straightforward way. Factual, </w:t>
      </w:r>
      <w:proofErr w:type="gramStart"/>
      <w:r w:rsidRPr="0035729E">
        <w:rPr>
          <w:rFonts w:ascii="Arial" w:eastAsia="Arial" w:hAnsi="Arial" w:cs="Times New Roman"/>
          <w:sz w:val="24"/>
        </w:rPr>
        <w:t>simple</w:t>
      </w:r>
      <w:proofErr w:type="gramEnd"/>
      <w:r w:rsidRPr="0035729E">
        <w:rPr>
          <w:rFonts w:ascii="Arial" w:eastAsia="Arial" w:hAnsi="Arial" w:cs="Times New Roman"/>
          <w:sz w:val="24"/>
        </w:rPr>
        <w:t xml:space="preserve"> and correct information will be provided using correct terminology for body parts and functions appropriate to the age of the child.</w:t>
      </w:r>
    </w:p>
    <w:p w14:paraId="72D975C0"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lastRenderedPageBreak/>
        <w:t>School staff have the right not to feel under pressure to answer difficult questions on the spot and will use distancing techniques such as referring the question to a question box. This allows time for reflection about the most appropriate way to respond. Staff have been provided with a process for responding to questions.</w:t>
      </w:r>
    </w:p>
    <w:p w14:paraId="1B8729E2"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Any concerns arising concerning a child or any indications that a child or children are at risk of harm or in danger will be discussed with the head teacher or child protection lead in accordance with the Child Protection policy.</w:t>
      </w:r>
    </w:p>
    <w:p w14:paraId="2B5E8291" w14:textId="77777777" w:rsidR="0035729E" w:rsidRPr="0035729E" w:rsidRDefault="0035729E" w:rsidP="0035729E">
      <w:pPr>
        <w:rPr>
          <w:rFonts w:ascii="Arial" w:eastAsia="Arial" w:hAnsi="Arial" w:cs="Times New Roman"/>
        </w:rPr>
      </w:pPr>
      <w:r w:rsidRPr="0035729E">
        <w:rPr>
          <w:rFonts w:ascii="Arial" w:eastAsia="Arial" w:hAnsi="Arial" w:cs="Times New Roman"/>
          <w:sz w:val="24"/>
        </w:rPr>
        <w:t>The use of sexualised language, swear and slang terms, including homophobic language will be addressed with pupils and as appropriate parents/carers.</w:t>
      </w:r>
    </w:p>
    <w:p w14:paraId="63C3C8BE" w14:textId="77777777" w:rsidR="0035729E" w:rsidRPr="0035729E" w:rsidRDefault="0035729E" w:rsidP="0035729E">
      <w:pPr>
        <w:rPr>
          <w:rFonts w:ascii="Arial" w:eastAsia="Arial" w:hAnsi="Arial" w:cs="Times New Roman"/>
          <w:sz w:val="24"/>
        </w:rPr>
      </w:pPr>
      <w:r w:rsidRPr="0035729E">
        <w:rPr>
          <w:rFonts w:ascii="Arial" w:eastAsia="Arial" w:hAnsi="Arial" w:cs="Times New Roman"/>
          <w:b/>
          <w:sz w:val="24"/>
        </w:rPr>
        <w:t>Organisation</w:t>
      </w:r>
    </w:p>
    <w:p w14:paraId="68F91995"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The main delivery of RSE is through PSHE, but some aspects are also taught through other subject areas such as science and PE. It is taught by the class teacher, and where possible other members of staff to provide a gender balance, whenever possible.  Work in single and mixed gender groups and small groups will be used based on learning and developmental need.</w:t>
      </w:r>
    </w:p>
    <w:p w14:paraId="37574CEF"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We use the Shropshire Respect Yourself: Eat Better, Move More, RSE programme. This teaches children to understand and respect themselves and their bodies as part of a healthy lifestyle approach. The RSE topic has three </w:t>
      </w:r>
      <w:proofErr w:type="gramStart"/>
      <w:r w:rsidRPr="0035729E">
        <w:rPr>
          <w:rFonts w:ascii="Arial" w:eastAsia="Arial" w:hAnsi="Arial" w:cs="Times New Roman"/>
          <w:sz w:val="24"/>
        </w:rPr>
        <w:t>sections;</w:t>
      </w:r>
      <w:proofErr w:type="gramEnd"/>
      <w:r w:rsidRPr="0035729E">
        <w:rPr>
          <w:rFonts w:ascii="Arial" w:eastAsia="Arial" w:hAnsi="Arial" w:cs="Times New Roman"/>
          <w:sz w:val="24"/>
        </w:rPr>
        <w:t xml:space="preserve"> Choices and Challenges, Changes and Care and Commitment.  In year 5 &amp; 6 there is a greater emphasis on the changes that occur in puberty. Year 6 uses the Shropshire RSE Transition Programme.</w:t>
      </w:r>
    </w:p>
    <w:p w14:paraId="2B2F4491"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Pupils are taught about relationships and encouraged to discuss issues. We teach the parts of the body, using the correct terminology, how </w:t>
      </w:r>
      <w:proofErr w:type="gramStart"/>
      <w:r w:rsidRPr="0035729E">
        <w:rPr>
          <w:rFonts w:ascii="Arial" w:eastAsia="Arial" w:hAnsi="Arial" w:cs="Times New Roman"/>
          <w:sz w:val="24"/>
        </w:rPr>
        <w:t>these work</w:t>
      </w:r>
      <w:proofErr w:type="gramEnd"/>
      <w:r w:rsidRPr="0035729E">
        <w:rPr>
          <w:rFonts w:ascii="Arial" w:eastAsia="Arial" w:hAnsi="Arial" w:cs="Times New Roman"/>
          <w:sz w:val="24"/>
        </w:rPr>
        <w:t xml:space="preserve"> and how we change as we grow. We encourage children to ask for help, providing reassurance that change is part of life’s cycle.</w:t>
      </w:r>
    </w:p>
    <w:p w14:paraId="4F663D0D" w14:textId="77777777" w:rsidR="0035729E" w:rsidRPr="0035729E" w:rsidRDefault="0035729E" w:rsidP="0035729E">
      <w:pPr>
        <w:rPr>
          <w:rFonts w:ascii="Arial" w:eastAsia="Arial" w:hAnsi="Arial" w:cs="Times New Roman"/>
        </w:rPr>
      </w:pPr>
      <w:r w:rsidRPr="0035729E">
        <w:rPr>
          <w:rFonts w:ascii="Arial" w:eastAsia="Arial" w:hAnsi="Arial" w:cs="Times New Roman"/>
          <w:sz w:val="24"/>
        </w:rPr>
        <w:t>In science lessons in Key Stage 1 the children are taught about how humans change and grow and how a baby is born. The focus is on changes and growing, keeping our bodies and ourselves healthy and safe. For this aspect we follow the guidance material in the national scheme of work for science.  In Key Stage 2 we teach about life processes and the main stages of the human life cycle in greater depth.</w:t>
      </w:r>
    </w:p>
    <w:p w14:paraId="2040F56A" w14:textId="77777777" w:rsidR="0035729E" w:rsidRPr="0035729E" w:rsidRDefault="0035729E" w:rsidP="0035729E">
      <w:pPr>
        <w:rPr>
          <w:rFonts w:ascii="Arial" w:eastAsia="Arial" w:hAnsi="Arial" w:cs="Times New Roman"/>
          <w:sz w:val="24"/>
        </w:rPr>
      </w:pPr>
      <w:r w:rsidRPr="0035729E">
        <w:rPr>
          <w:rFonts w:ascii="Arial" w:eastAsia="Arial" w:hAnsi="Arial" w:cs="Times New Roman"/>
          <w:b/>
          <w:sz w:val="24"/>
        </w:rPr>
        <w:t>Aims</w:t>
      </w:r>
    </w:p>
    <w:p w14:paraId="7713A73D"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RSE in our school is part of the personal, social and health education curriculum.  This is integrated within the wider school curriculum and complements and overlaps with the general ethos and life of the school.</w:t>
      </w:r>
    </w:p>
    <w:p w14:paraId="4803D728"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To provide a planned, </w:t>
      </w:r>
      <w:proofErr w:type="gramStart"/>
      <w:r w:rsidRPr="0035729E">
        <w:rPr>
          <w:rFonts w:ascii="Arial" w:eastAsia="Arial" w:hAnsi="Arial" w:cs="Times New Roman"/>
          <w:sz w:val="24"/>
        </w:rPr>
        <w:t>age appropriate</w:t>
      </w:r>
      <w:proofErr w:type="gramEnd"/>
      <w:r w:rsidRPr="0035729E">
        <w:rPr>
          <w:rFonts w:ascii="Arial" w:eastAsia="Arial" w:hAnsi="Arial" w:cs="Times New Roman"/>
          <w:sz w:val="24"/>
        </w:rPr>
        <w:t xml:space="preserve"> scheme of work, designed to capitalise on the fascination and interest that children have about themselves, their own growth and development and to offer reassurance that such changes are normal and natural.</w:t>
      </w:r>
    </w:p>
    <w:p w14:paraId="5661E715"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In planning and presenting our RSE programme we provide the opportunity for pupils to express themselves within a trusted and safe environment, following agreed ground rules. We want to reassure children of their value and self-worth including aspects of dignity, self- </w:t>
      </w:r>
      <w:proofErr w:type="gramStart"/>
      <w:r w:rsidRPr="0035729E">
        <w:rPr>
          <w:rFonts w:ascii="Arial" w:eastAsia="Arial" w:hAnsi="Arial" w:cs="Times New Roman"/>
          <w:sz w:val="24"/>
        </w:rPr>
        <w:t>respect</w:t>
      </w:r>
      <w:proofErr w:type="gramEnd"/>
      <w:r w:rsidRPr="0035729E">
        <w:rPr>
          <w:rFonts w:ascii="Arial" w:eastAsia="Arial" w:hAnsi="Arial" w:cs="Times New Roman"/>
          <w:sz w:val="24"/>
        </w:rPr>
        <w:t xml:space="preserve"> and self-restraint, help them to have a responsible attitude towards personal relationships including mutual respect and care, and to develop sensitivity towards the needs of others, providing knowledge of loving relationships and the human reproductive process.</w:t>
      </w:r>
    </w:p>
    <w:p w14:paraId="04EAEA66"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lastRenderedPageBreak/>
        <w:t xml:space="preserve">We aim to inform children on matters of personal hygiene and related health issues, encourage exploration of values and moral issues </w:t>
      </w:r>
      <w:proofErr w:type="gramStart"/>
      <w:r w:rsidRPr="0035729E">
        <w:rPr>
          <w:rFonts w:ascii="Arial" w:eastAsia="Arial" w:hAnsi="Arial" w:cs="Times New Roman"/>
          <w:sz w:val="24"/>
        </w:rPr>
        <w:t>taking into account</w:t>
      </w:r>
      <w:proofErr w:type="gramEnd"/>
      <w:r w:rsidRPr="0035729E">
        <w:rPr>
          <w:rFonts w:ascii="Arial" w:eastAsia="Arial" w:hAnsi="Arial" w:cs="Times New Roman"/>
          <w:sz w:val="24"/>
        </w:rPr>
        <w:t xml:space="preserve"> physical and moral risks associated with certain behaviour, educate against discrimination and prejudice and help prepare children to make informed choices about relationships.</w:t>
      </w:r>
    </w:p>
    <w:p w14:paraId="432EEF65" w14:textId="77777777" w:rsidR="0035729E" w:rsidRPr="0035729E" w:rsidRDefault="0035729E" w:rsidP="0035729E">
      <w:pPr>
        <w:rPr>
          <w:rFonts w:ascii="Arial" w:eastAsia="Arial" w:hAnsi="Arial" w:cs="Times New Roman"/>
        </w:rPr>
      </w:pPr>
      <w:r w:rsidRPr="0035729E">
        <w:rPr>
          <w:rFonts w:ascii="Arial" w:eastAsia="Arial" w:hAnsi="Arial" w:cs="Times New Roman"/>
          <w:sz w:val="24"/>
        </w:rPr>
        <w:t>We offer a planned and appropriate scheme of work, devised to meet the following aims and objectives:</w:t>
      </w:r>
    </w:p>
    <w:p w14:paraId="538D3FBE" w14:textId="77777777" w:rsidR="0035729E" w:rsidRPr="0035729E" w:rsidRDefault="0035729E" w:rsidP="0035729E">
      <w:pPr>
        <w:rPr>
          <w:rFonts w:ascii="Arial" w:eastAsia="Arial" w:hAnsi="Arial" w:cs="Times New Roman"/>
          <w:sz w:val="24"/>
        </w:rPr>
      </w:pPr>
      <w:r w:rsidRPr="0035729E">
        <w:rPr>
          <w:rFonts w:ascii="Arial" w:eastAsia="Arial" w:hAnsi="Arial" w:cs="Times New Roman"/>
          <w:b/>
          <w:sz w:val="24"/>
        </w:rPr>
        <w:t>Our Scheme of work aims to:</w:t>
      </w:r>
    </w:p>
    <w:p w14:paraId="6CD32B5F"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Raise and promote positive self esteem</w:t>
      </w:r>
    </w:p>
    <w:p w14:paraId="7C33C30F"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Help pupils develop their skills and confidence in making decisions, communication, assertiveness, self-expression, respect for themselves and others</w:t>
      </w:r>
    </w:p>
    <w:p w14:paraId="68CF17D9"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Help pupils communicate and understand their feelings and emotions</w:t>
      </w:r>
    </w:p>
    <w:p w14:paraId="6BD2D458"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Provide pupils with skills necessary to keep themselves happy and safe</w:t>
      </w:r>
    </w:p>
    <w:p w14:paraId="12291F1F"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Prepare pupils for the physical and emotional changes of growing up</w:t>
      </w:r>
    </w:p>
    <w:p w14:paraId="4E9B9225"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Offer opportunity for pupils to develop and clarify their attitudes and values</w:t>
      </w:r>
    </w:p>
    <w:p w14:paraId="414283E3"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Counteract myths and misinformation</w:t>
      </w:r>
    </w:p>
    <w:p w14:paraId="2FCA6B44"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Challenge media stereotypes, oppression and prejudice and promote equal opportunities</w:t>
      </w:r>
    </w:p>
    <w:p w14:paraId="0381D457"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Explain the meaning of words in a sensible and factual way, using correct names for body parts and functions</w:t>
      </w:r>
    </w:p>
    <w:p w14:paraId="26BBCFC5"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Provide reassurance that change is part of the life cycle and help pupils accept variations</w:t>
      </w:r>
    </w:p>
    <w:p w14:paraId="0E1E7AF5"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 Develop the confidence to seek help, </w:t>
      </w:r>
      <w:proofErr w:type="gramStart"/>
      <w:r w:rsidRPr="0035729E">
        <w:rPr>
          <w:rFonts w:ascii="Arial" w:eastAsia="Arial" w:hAnsi="Arial" w:cs="Times New Roman"/>
          <w:sz w:val="24"/>
        </w:rPr>
        <w:t>support</w:t>
      </w:r>
      <w:proofErr w:type="gramEnd"/>
      <w:r w:rsidRPr="0035729E">
        <w:rPr>
          <w:rFonts w:ascii="Arial" w:eastAsia="Arial" w:hAnsi="Arial" w:cs="Times New Roman"/>
          <w:sz w:val="24"/>
        </w:rPr>
        <w:t xml:space="preserve"> and advice.</w:t>
      </w:r>
    </w:p>
    <w:p w14:paraId="425FB9EF" w14:textId="77777777" w:rsidR="0035729E" w:rsidRPr="0035729E" w:rsidRDefault="0035729E" w:rsidP="0035729E">
      <w:pPr>
        <w:rPr>
          <w:rFonts w:ascii="Arial" w:eastAsia="Arial" w:hAnsi="Arial" w:cs="Times New Roman"/>
          <w:b/>
          <w:i/>
          <w:sz w:val="24"/>
        </w:rPr>
      </w:pPr>
      <w:r w:rsidRPr="0035729E">
        <w:rPr>
          <w:rFonts w:ascii="Arial" w:eastAsia="Arial" w:hAnsi="Arial" w:cs="Times New Roman"/>
          <w:b/>
          <w:i/>
          <w:sz w:val="24"/>
        </w:rPr>
        <w:t>And/or the purpose of relationship and sex education includes the following:</w:t>
      </w:r>
    </w:p>
    <w:p w14:paraId="6D6CD0C0"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To understand the value of family life, the implications of parenthood and the need for the proper care of all young things</w:t>
      </w:r>
    </w:p>
    <w:p w14:paraId="0291482B"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To develop skills in personal relationships, e.g. communication, assertiveness, decision-making</w:t>
      </w:r>
    </w:p>
    <w:p w14:paraId="1A8A5B30"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To build and develop the self-esteem of all young people</w:t>
      </w:r>
    </w:p>
    <w:p w14:paraId="48D8F171"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To promote equal opportunities for all</w:t>
      </w:r>
    </w:p>
    <w:p w14:paraId="45B364F3"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To help pupils to accept the variation in rates of growth and development and to provide reassurance that change is part of life's cycle; to give support in adjusting to these changes</w:t>
      </w:r>
    </w:p>
    <w:p w14:paraId="0E34A382"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 To counteract misleading folklore, </w:t>
      </w:r>
      <w:proofErr w:type="gramStart"/>
      <w:r w:rsidRPr="0035729E">
        <w:rPr>
          <w:rFonts w:ascii="Arial" w:eastAsia="Arial" w:hAnsi="Arial" w:cs="Times New Roman"/>
          <w:sz w:val="24"/>
        </w:rPr>
        <w:t>myth,  playground</w:t>
      </w:r>
      <w:proofErr w:type="gramEnd"/>
      <w:r w:rsidRPr="0035729E">
        <w:rPr>
          <w:rFonts w:ascii="Arial" w:eastAsia="Arial" w:hAnsi="Arial" w:cs="Times New Roman"/>
          <w:sz w:val="24"/>
        </w:rPr>
        <w:t xml:space="preserve"> rumours and false assumptions</w:t>
      </w:r>
    </w:p>
    <w:p w14:paraId="147174EA"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 Develop the confidence to seek help, </w:t>
      </w:r>
      <w:proofErr w:type="gramStart"/>
      <w:r w:rsidRPr="0035729E">
        <w:rPr>
          <w:rFonts w:ascii="Arial" w:eastAsia="Arial" w:hAnsi="Arial" w:cs="Times New Roman"/>
          <w:sz w:val="24"/>
        </w:rPr>
        <w:t>support</w:t>
      </w:r>
      <w:proofErr w:type="gramEnd"/>
      <w:r w:rsidRPr="0035729E">
        <w:rPr>
          <w:rFonts w:ascii="Arial" w:eastAsia="Arial" w:hAnsi="Arial" w:cs="Times New Roman"/>
          <w:sz w:val="24"/>
        </w:rPr>
        <w:t xml:space="preserve"> and advice.</w:t>
      </w:r>
    </w:p>
    <w:p w14:paraId="5F9F01CF" w14:textId="77777777" w:rsidR="0035729E" w:rsidRPr="0035729E" w:rsidRDefault="0035729E" w:rsidP="0035729E">
      <w:pPr>
        <w:rPr>
          <w:rFonts w:ascii="Arial" w:eastAsia="Arial" w:hAnsi="Arial" w:cs="Times New Roman"/>
          <w:sz w:val="24"/>
        </w:rPr>
      </w:pPr>
    </w:p>
    <w:p w14:paraId="4DDA57F6" w14:textId="77777777" w:rsidR="0035729E" w:rsidRPr="0035729E" w:rsidRDefault="0035729E" w:rsidP="0035729E">
      <w:pPr>
        <w:rPr>
          <w:rFonts w:ascii="Arial" w:eastAsia="Arial" w:hAnsi="Arial" w:cs="Times New Roman"/>
          <w:sz w:val="24"/>
        </w:rPr>
      </w:pPr>
      <w:r w:rsidRPr="0035729E">
        <w:rPr>
          <w:rFonts w:ascii="Arial" w:eastAsia="Arial" w:hAnsi="Arial" w:cs="Times New Roman"/>
          <w:b/>
          <w:sz w:val="24"/>
        </w:rPr>
        <w:t>Home-school Partnership</w:t>
      </w:r>
    </w:p>
    <w:p w14:paraId="4C6D5713"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lastRenderedPageBreak/>
        <w:t xml:space="preserve">Children are exposed to information and messages from T.V., Internet, film, music videos, </w:t>
      </w:r>
      <w:proofErr w:type="gramStart"/>
      <w:r w:rsidRPr="0035729E">
        <w:rPr>
          <w:rFonts w:ascii="Arial" w:eastAsia="Arial" w:hAnsi="Arial" w:cs="Times New Roman"/>
          <w:sz w:val="24"/>
        </w:rPr>
        <w:t>books</w:t>
      </w:r>
      <w:proofErr w:type="gramEnd"/>
      <w:r w:rsidRPr="0035729E">
        <w:rPr>
          <w:rFonts w:ascii="Arial" w:eastAsia="Arial" w:hAnsi="Arial" w:cs="Times New Roman"/>
          <w:sz w:val="24"/>
        </w:rPr>
        <w:t xml:space="preserve"> and magazines. They are influenced by family and friends and significant adults. Part of our role is to ensure that children </w:t>
      </w:r>
      <w:proofErr w:type="gramStart"/>
      <w:r w:rsidRPr="0035729E">
        <w:rPr>
          <w:rFonts w:ascii="Arial" w:eastAsia="Arial" w:hAnsi="Arial" w:cs="Times New Roman"/>
          <w:sz w:val="24"/>
        </w:rPr>
        <w:t>are able to</w:t>
      </w:r>
      <w:proofErr w:type="gramEnd"/>
      <w:r w:rsidRPr="0035729E">
        <w:rPr>
          <w:rFonts w:ascii="Arial" w:eastAsia="Arial" w:hAnsi="Arial" w:cs="Times New Roman"/>
          <w:sz w:val="24"/>
        </w:rPr>
        <w:t xml:space="preserve"> understand and interpret the information they receive.</w:t>
      </w:r>
    </w:p>
    <w:p w14:paraId="19B26486"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We believe that parents have the primary role in delivering relationship and sex education. We aim to provide a programme in partnership, ensuring all pupils receive high quality provision in line with national good practice recommendations and statutory requirements.</w:t>
      </w:r>
    </w:p>
    <w:p w14:paraId="6BC71C61"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It’s hoped that the school curriculum and ethos of the school complements and enhances home teaching &amp; values, giving regard to the value of family life &amp; loving, stable relationships.</w:t>
      </w:r>
    </w:p>
    <w:p w14:paraId="50989BD0"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We provide parents with opportunities to discuss the school’s policy and practice. Parents will be informed about the timing of the delivery and offered an opportunity to look at resources. Parents are encouraged to discuss and ask questions.</w:t>
      </w:r>
    </w:p>
    <w:p w14:paraId="099E6E08"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Under the terms of the 1996 Education Act, parents have the right to withdraw their child from part, or whole of the RSE programme that does not form part of the national curriculum. If a parent wishes to do </w:t>
      </w:r>
      <w:proofErr w:type="gramStart"/>
      <w:r w:rsidRPr="0035729E">
        <w:rPr>
          <w:rFonts w:ascii="Arial" w:eastAsia="Arial" w:hAnsi="Arial" w:cs="Times New Roman"/>
          <w:sz w:val="24"/>
        </w:rPr>
        <w:t>this</w:t>
      </w:r>
      <w:proofErr w:type="gramEnd"/>
      <w:r w:rsidRPr="0035729E">
        <w:rPr>
          <w:rFonts w:ascii="Arial" w:eastAsia="Arial" w:hAnsi="Arial" w:cs="Times New Roman"/>
          <w:sz w:val="24"/>
        </w:rPr>
        <w:t xml:space="preserve"> they should discuss this with the head teacher. We would encourage parents to discuss any concerns at the earliest opportunity with form teacher and head. The Head will discuss the implications and likely consequences of withdrawal from the non- statutory part of the curriculum.</w:t>
      </w:r>
    </w:p>
    <w:p w14:paraId="1DEFD8DD" w14:textId="77777777" w:rsidR="0035729E" w:rsidRPr="0035729E" w:rsidRDefault="0035729E" w:rsidP="0035729E">
      <w:pPr>
        <w:rPr>
          <w:rFonts w:ascii="Arial" w:eastAsia="Arial" w:hAnsi="Arial" w:cs="Times New Roman"/>
        </w:rPr>
      </w:pPr>
      <w:r w:rsidRPr="0035729E">
        <w:rPr>
          <w:rFonts w:ascii="Arial" w:eastAsia="Arial" w:hAnsi="Arial" w:cs="Times New Roman"/>
          <w:sz w:val="24"/>
        </w:rPr>
        <w:t>Parents should make it clear which aspect of the programme they do not wish their child to participate in and may be asked to put this in writing. Resources and information regarding further support and help will be made available. Any parents with concerns about this policy should discuss this directly with the head teacher.</w:t>
      </w:r>
    </w:p>
    <w:p w14:paraId="155F535B" w14:textId="77777777" w:rsidR="0035729E" w:rsidRPr="0035729E" w:rsidRDefault="0035729E" w:rsidP="0035729E">
      <w:pPr>
        <w:rPr>
          <w:rFonts w:ascii="Arial" w:eastAsia="Arial" w:hAnsi="Arial" w:cs="Times New Roman"/>
          <w:sz w:val="24"/>
        </w:rPr>
      </w:pPr>
      <w:r w:rsidRPr="0035729E">
        <w:rPr>
          <w:rFonts w:ascii="Arial" w:eastAsia="Arial" w:hAnsi="Arial" w:cs="Times New Roman"/>
          <w:b/>
          <w:sz w:val="24"/>
        </w:rPr>
        <w:t>Role of Head Teacher</w:t>
      </w:r>
    </w:p>
    <w:p w14:paraId="050D7EF6"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It is the responsibility of the head to ensure that:</w:t>
      </w:r>
    </w:p>
    <w:p w14:paraId="71CC5FFB"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 policy and practice </w:t>
      </w:r>
      <w:proofErr w:type="gramStart"/>
      <w:r w:rsidRPr="0035729E">
        <w:rPr>
          <w:rFonts w:ascii="Arial" w:eastAsia="Arial" w:hAnsi="Arial" w:cs="Times New Roman"/>
          <w:sz w:val="24"/>
        </w:rPr>
        <w:t>is</w:t>
      </w:r>
      <w:proofErr w:type="gramEnd"/>
      <w:r w:rsidRPr="0035729E">
        <w:rPr>
          <w:rFonts w:ascii="Arial" w:eastAsia="Arial" w:hAnsi="Arial" w:cs="Times New Roman"/>
          <w:sz w:val="24"/>
        </w:rPr>
        <w:t xml:space="preserve"> developed in accordance with good practice guidelines and recommendations</w:t>
      </w:r>
    </w:p>
    <w:p w14:paraId="488B1E5D"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 the policy is </w:t>
      </w:r>
      <w:proofErr w:type="gramStart"/>
      <w:r w:rsidRPr="0035729E">
        <w:rPr>
          <w:rFonts w:ascii="Arial" w:eastAsia="Arial" w:hAnsi="Arial" w:cs="Times New Roman"/>
          <w:sz w:val="24"/>
        </w:rPr>
        <w:t>reviewed  and</w:t>
      </w:r>
      <w:proofErr w:type="gramEnd"/>
      <w:r w:rsidRPr="0035729E">
        <w:rPr>
          <w:rFonts w:ascii="Arial" w:eastAsia="Arial" w:hAnsi="Arial" w:cs="Times New Roman"/>
          <w:sz w:val="24"/>
        </w:rPr>
        <w:t xml:space="preserve"> monitored and approved by governors</w:t>
      </w:r>
    </w:p>
    <w:p w14:paraId="1C18AB22"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staff and parents are informed about policy</w:t>
      </w:r>
    </w:p>
    <w:p w14:paraId="7969E68E" w14:textId="77777777" w:rsidR="0035729E" w:rsidRPr="0035729E" w:rsidRDefault="0035729E" w:rsidP="0035729E">
      <w:pPr>
        <w:rPr>
          <w:rFonts w:ascii="Arial" w:eastAsia="Arial" w:hAnsi="Arial" w:cs="Times New Roman"/>
        </w:rPr>
      </w:pPr>
      <w:r w:rsidRPr="0035729E">
        <w:rPr>
          <w:rFonts w:ascii="Arial" w:eastAsia="Arial" w:hAnsi="Arial" w:cs="Times New Roman"/>
          <w:sz w:val="24"/>
        </w:rPr>
        <w:t>• staff receive appropriate training and support</w:t>
      </w:r>
    </w:p>
    <w:p w14:paraId="6EBEC00E" w14:textId="77777777" w:rsidR="0035729E" w:rsidRPr="0035729E" w:rsidRDefault="0035729E" w:rsidP="0035729E">
      <w:pPr>
        <w:rPr>
          <w:rFonts w:ascii="Arial" w:eastAsia="Arial" w:hAnsi="Arial" w:cs="Times New Roman"/>
          <w:sz w:val="24"/>
        </w:rPr>
      </w:pPr>
      <w:r w:rsidRPr="0035729E">
        <w:rPr>
          <w:rFonts w:ascii="Arial" w:eastAsia="Arial" w:hAnsi="Arial" w:cs="Times New Roman"/>
          <w:b/>
          <w:sz w:val="24"/>
        </w:rPr>
        <w:t>Complaints Procedure</w:t>
      </w:r>
    </w:p>
    <w:p w14:paraId="26DADDA3"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 xml:space="preserve">If parents have any cause for concern about RSE </w:t>
      </w:r>
      <w:proofErr w:type="gramStart"/>
      <w:r w:rsidRPr="0035729E">
        <w:rPr>
          <w:rFonts w:ascii="Arial" w:eastAsia="Arial" w:hAnsi="Arial" w:cs="Times New Roman"/>
          <w:sz w:val="24"/>
        </w:rPr>
        <w:t>Policy</w:t>
      </w:r>
      <w:proofErr w:type="gramEnd"/>
      <w:r w:rsidRPr="0035729E">
        <w:rPr>
          <w:rFonts w:ascii="Arial" w:eastAsia="Arial" w:hAnsi="Arial" w:cs="Times New Roman"/>
          <w:sz w:val="24"/>
        </w:rPr>
        <w:t xml:space="preserve"> they will be asked to come into school to resolve the problem.  In the unlikely event that the concern cannot be dealt with, the Governors can be contacted via Curriculum Complaints (procedure will vary from school to school).</w:t>
      </w:r>
    </w:p>
    <w:p w14:paraId="35757621" w14:textId="03EE4A50" w:rsidR="0035729E" w:rsidRPr="0035729E" w:rsidRDefault="0035729E" w:rsidP="0035729E">
      <w:pPr>
        <w:rPr>
          <w:rFonts w:ascii="Arial" w:eastAsia="Arial" w:hAnsi="Arial" w:cs="Times New Roman"/>
        </w:rPr>
      </w:pPr>
      <w:r w:rsidRPr="0035729E">
        <w:rPr>
          <w:rFonts w:ascii="Arial" w:eastAsia="Arial" w:hAnsi="Arial" w:cs="Times New Roman"/>
          <w:sz w:val="24"/>
        </w:rPr>
        <w:t xml:space="preserve">This policy has been reviewed and updated with teaching and support </w:t>
      </w:r>
      <w:proofErr w:type="gramStart"/>
      <w:r w:rsidRPr="0035729E">
        <w:rPr>
          <w:rFonts w:ascii="Arial" w:eastAsia="Arial" w:hAnsi="Arial" w:cs="Times New Roman"/>
          <w:sz w:val="24"/>
        </w:rPr>
        <w:t>staff, and</w:t>
      </w:r>
      <w:proofErr w:type="gramEnd"/>
      <w:r w:rsidRPr="0035729E">
        <w:rPr>
          <w:rFonts w:ascii="Arial" w:eastAsia="Arial" w:hAnsi="Arial" w:cs="Times New Roman"/>
          <w:sz w:val="24"/>
        </w:rPr>
        <w:t xml:space="preserve"> approved by the school governors.  It will be reviewed every </w:t>
      </w:r>
      <w:r w:rsidR="000A7983">
        <w:rPr>
          <w:rFonts w:ascii="Arial" w:eastAsia="Arial" w:hAnsi="Arial" w:cs="Times New Roman"/>
          <w:sz w:val="24"/>
        </w:rPr>
        <w:t>2</w:t>
      </w:r>
      <w:r w:rsidRPr="0035729E">
        <w:rPr>
          <w:rFonts w:ascii="Arial" w:eastAsia="Arial" w:hAnsi="Arial" w:cs="Times New Roman"/>
          <w:sz w:val="24"/>
        </w:rPr>
        <w:t xml:space="preserve"> years.</w:t>
      </w:r>
    </w:p>
    <w:p w14:paraId="7641A780" w14:textId="77777777" w:rsidR="0035729E" w:rsidRPr="0035729E" w:rsidRDefault="0035729E" w:rsidP="0035729E">
      <w:pPr>
        <w:rPr>
          <w:rFonts w:ascii="Arial" w:eastAsia="Arial" w:hAnsi="Arial" w:cs="Times New Roman"/>
          <w:sz w:val="24"/>
        </w:rPr>
      </w:pPr>
      <w:r w:rsidRPr="0035729E">
        <w:rPr>
          <w:rFonts w:ascii="Arial" w:eastAsia="Arial" w:hAnsi="Arial" w:cs="Times New Roman"/>
          <w:b/>
          <w:sz w:val="24"/>
        </w:rPr>
        <w:t>Monitoring and review</w:t>
      </w:r>
    </w:p>
    <w:p w14:paraId="4FC3DFB2"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The Curriculum Committee of the governing body monitors our relationship and sex education policy on a regular basis. This committee reports its findings and recommendations to the full governing body, as necessary, if the policy needs modification.</w:t>
      </w:r>
    </w:p>
    <w:p w14:paraId="286995CB"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lastRenderedPageBreak/>
        <w:t xml:space="preserve">The Curriculum Committee gives serious consideration to any comments from parents about the relationship and sex education </w:t>
      </w:r>
      <w:proofErr w:type="gramStart"/>
      <w:r w:rsidRPr="0035729E">
        <w:rPr>
          <w:rFonts w:ascii="Arial" w:eastAsia="Arial" w:hAnsi="Arial" w:cs="Times New Roman"/>
          <w:sz w:val="24"/>
        </w:rPr>
        <w:t>programme, and</w:t>
      </w:r>
      <w:proofErr w:type="gramEnd"/>
      <w:r w:rsidRPr="0035729E">
        <w:rPr>
          <w:rFonts w:ascii="Arial" w:eastAsia="Arial" w:hAnsi="Arial" w:cs="Times New Roman"/>
          <w:sz w:val="24"/>
        </w:rPr>
        <w:t xml:space="preserve"> makes a record of all such comments.</w:t>
      </w:r>
    </w:p>
    <w:p w14:paraId="75A45653"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Governors require the Headteacher to keep a written record, giving details of the content and delivery of the relationship and sex education programme that we teach in our school.</w:t>
      </w:r>
    </w:p>
    <w:p w14:paraId="3C90963A" w14:textId="55FC296A" w:rsidR="0035729E" w:rsidRDefault="0035729E" w:rsidP="0035729E">
      <w:pPr>
        <w:rPr>
          <w:rFonts w:ascii="Arial" w:eastAsia="Arial" w:hAnsi="Arial" w:cs="Times New Roman"/>
          <w:sz w:val="24"/>
        </w:rPr>
      </w:pPr>
      <w:r w:rsidRPr="0035729E">
        <w:rPr>
          <w:rFonts w:ascii="Arial" w:eastAsia="Arial" w:hAnsi="Arial" w:cs="Times New Roman"/>
          <w:sz w:val="24"/>
        </w:rPr>
        <w:t xml:space="preserve">This policy has been reviewed and updated with teaching and support </w:t>
      </w:r>
      <w:proofErr w:type="gramStart"/>
      <w:r w:rsidRPr="0035729E">
        <w:rPr>
          <w:rFonts w:ascii="Arial" w:eastAsia="Arial" w:hAnsi="Arial" w:cs="Times New Roman"/>
          <w:sz w:val="24"/>
        </w:rPr>
        <w:t>staff, and</w:t>
      </w:r>
      <w:proofErr w:type="gramEnd"/>
      <w:r w:rsidRPr="0035729E">
        <w:rPr>
          <w:rFonts w:ascii="Arial" w:eastAsia="Arial" w:hAnsi="Arial" w:cs="Times New Roman"/>
          <w:sz w:val="24"/>
        </w:rPr>
        <w:t xml:space="preserve"> approved by the school governors.  It will be reviewed every </w:t>
      </w:r>
      <w:r w:rsidR="000A7983">
        <w:rPr>
          <w:rFonts w:ascii="Arial" w:eastAsia="Arial" w:hAnsi="Arial" w:cs="Times New Roman"/>
          <w:sz w:val="24"/>
        </w:rPr>
        <w:t>2</w:t>
      </w:r>
      <w:r w:rsidRPr="0035729E">
        <w:rPr>
          <w:rFonts w:ascii="Arial" w:eastAsia="Arial" w:hAnsi="Arial" w:cs="Times New Roman"/>
          <w:sz w:val="24"/>
        </w:rPr>
        <w:t xml:space="preserve"> years.</w:t>
      </w:r>
    </w:p>
    <w:p w14:paraId="3B631DFA" w14:textId="15CF8206" w:rsidR="00C16E90" w:rsidRPr="00C16E90" w:rsidRDefault="00C16E90" w:rsidP="00C16E90">
      <w:pPr>
        <w:rPr>
          <w:rFonts w:ascii="Arial" w:eastAsia="Arial" w:hAnsi="Arial" w:cs="Times New Roman"/>
        </w:rPr>
      </w:pPr>
      <w:r w:rsidRPr="00C16E90">
        <w:rPr>
          <w:rFonts w:ascii="Arial" w:eastAsia="Arial" w:hAnsi="Arial" w:cs="Times New Roman"/>
        </w:rPr>
        <w:t>Signed: Ben Griffiths</w:t>
      </w:r>
      <w:r w:rsidRPr="00C16E90">
        <w:rPr>
          <w:rFonts w:ascii="Arial" w:eastAsia="Arial" w:hAnsi="Arial" w:cs="Times New Roman"/>
        </w:rPr>
        <w:tab/>
        <w:t xml:space="preserve">            </w:t>
      </w:r>
      <w:r>
        <w:rPr>
          <w:rFonts w:ascii="Arial" w:eastAsia="Arial" w:hAnsi="Arial" w:cs="Times New Roman"/>
        </w:rPr>
        <w:t xml:space="preserve"> </w:t>
      </w:r>
      <w:proofErr w:type="gramStart"/>
      <w:r>
        <w:rPr>
          <w:rFonts w:ascii="Arial" w:eastAsia="Arial" w:hAnsi="Arial" w:cs="Times New Roman"/>
        </w:rPr>
        <w:t xml:space="preserve">   </w:t>
      </w:r>
      <w:r w:rsidRPr="00C16E90">
        <w:rPr>
          <w:rFonts w:ascii="Arial" w:eastAsia="Arial" w:hAnsi="Arial" w:cs="Times New Roman"/>
        </w:rPr>
        <w:t>(</w:t>
      </w:r>
      <w:proofErr w:type="gramEnd"/>
      <w:r>
        <w:rPr>
          <w:rFonts w:ascii="Arial" w:eastAsia="Arial" w:hAnsi="Arial" w:cs="Times New Roman"/>
        </w:rPr>
        <w:t>PSHE</w:t>
      </w:r>
      <w:r w:rsidRPr="00C16E90">
        <w:rPr>
          <w:rFonts w:ascii="Arial" w:eastAsia="Arial" w:hAnsi="Arial" w:cs="Times New Roman"/>
        </w:rPr>
        <w:t xml:space="preserve"> Coordinator)</w:t>
      </w:r>
    </w:p>
    <w:p w14:paraId="29FD0289" w14:textId="6481CBB9" w:rsidR="00C16E90" w:rsidRPr="0035729E" w:rsidRDefault="00C16E90" w:rsidP="00C16E90">
      <w:pPr>
        <w:rPr>
          <w:rFonts w:ascii="Arial" w:eastAsia="Arial" w:hAnsi="Arial" w:cs="Times New Roman"/>
        </w:rPr>
      </w:pPr>
      <w:r w:rsidRPr="00C16E90">
        <w:rPr>
          <w:rFonts w:ascii="Arial" w:eastAsia="Arial" w:hAnsi="Arial" w:cs="Times New Roman"/>
        </w:rPr>
        <w:t xml:space="preserve">Signed:                                    </w:t>
      </w:r>
      <w:proofErr w:type="gramStart"/>
      <w:r w:rsidRPr="00C16E90">
        <w:rPr>
          <w:rFonts w:ascii="Arial" w:eastAsia="Arial" w:hAnsi="Arial" w:cs="Times New Roman"/>
        </w:rPr>
        <w:t xml:space="preserve">   (</w:t>
      </w:r>
      <w:proofErr w:type="gramEnd"/>
      <w:r w:rsidRPr="00C16E90">
        <w:rPr>
          <w:rFonts w:ascii="Arial" w:eastAsia="Arial" w:hAnsi="Arial" w:cs="Times New Roman"/>
        </w:rPr>
        <w:t>Headteacher)</w:t>
      </w:r>
    </w:p>
    <w:p w14:paraId="11E01474" w14:textId="77777777" w:rsidR="0035729E" w:rsidRPr="0035729E" w:rsidRDefault="0035729E" w:rsidP="0035729E">
      <w:pPr>
        <w:rPr>
          <w:rFonts w:ascii="Arial" w:eastAsia="Arial" w:hAnsi="Arial" w:cs="Times New Roman"/>
          <w:sz w:val="24"/>
        </w:rPr>
      </w:pPr>
      <w:r w:rsidRPr="0035729E">
        <w:rPr>
          <w:rFonts w:ascii="Arial" w:eastAsia="Arial" w:hAnsi="Arial" w:cs="Times New Roman"/>
          <w:b/>
          <w:sz w:val="24"/>
        </w:rPr>
        <w:t>Key websites:</w:t>
      </w:r>
    </w:p>
    <w:p w14:paraId="5C7D5066"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www.teachersnet/gov.uk/pshe</w:t>
      </w:r>
    </w:p>
    <w:p w14:paraId="4E8243FA"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www.pshe-association.org</w:t>
      </w:r>
    </w:p>
    <w:p w14:paraId="7676AF60" w14:textId="77777777" w:rsidR="0035729E" w:rsidRPr="0035729E" w:rsidRDefault="0035729E" w:rsidP="0035729E">
      <w:pPr>
        <w:rPr>
          <w:rFonts w:ascii="Arial" w:eastAsia="Arial" w:hAnsi="Arial" w:cs="Times New Roman"/>
          <w:sz w:val="24"/>
        </w:rPr>
      </w:pPr>
      <w:r w:rsidRPr="0035729E">
        <w:rPr>
          <w:rFonts w:ascii="Arial" w:eastAsia="Arial" w:hAnsi="Arial" w:cs="Times New Roman"/>
          <w:sz w:val="24"/>
        </w:rPr>
        <w:t>www.ncb.org.uk/sef</w:t>
      </w:r>
    </w:p>
    <w:p w14:paraId="0F16865D" w14:textId="77777777" w:rsidR="00B67C9C" w:rsidRPr="007751CE" w:rsidRDefault="00B67C9C" w:rsidP="0035729E">
      <w:pPr>
        <w:pStyle w:val="Default"/>
        <w:rPr>
          <w:rFonts w:ascii="Twinkl" w:hAnsi="Twinkl"/>
          <w:b/>
          <w:sz w:val="40"/>
          <w:szCs w:val="40"/>
          <w:u w:val="single"/>
        </w:rPr>
      </w:pPr>
    </w:p>
    <w:sectPr w:rsidR="00B67C9C" w:rsidRPr="007751CE" w:rsidSect="007751C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Calibri"/>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6pt;height:11.6pt" o:bullet="t">
        <v:imagedata r:id="rId1" o:title="mso93C7"/>
      </v:shape>
    </w:pict>
  </w:numPicBullet>
  <w:abstractNum w:abstractNumId="0" w15:restartNumberingAfterBreak="0">
    <w:nsid w:val="17F418E6"/>
    <w:multiLevelType w:val="multilevel"/>
    <w:tmpl w:val="A904A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BE33A8A"/>
    <w:multiLevelType w:val="hybridMultilevel"/>
    <w:tmpl w:val="02AAA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8F77AB"/>
    <w:multiLevelType w:val="multilevel"/>
    <w:tmpl w:val="6854B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91C76AD"/>
    <w:multiLevelType w:val="hybridMultilevel"/>
    <w:tmpl w:val="18327B1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550812"/>
    <w:multiLevelType w:val="hybridMultilevel"/>
    <w:tmpl w:val="B980E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AF0C8C"/>
    <w:multiLevelType w:val="hybridMultilevel"/>
    <w:tmpl w:val="2190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B22EB8"/>
    <w:multiLevelType w:val="hybridMultilevel"/>
    <w:tmpl w:val="0F1E6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6F0CEE"/>
    <w:multiLevelType w:val="hybridMultilevel"/>
    <w:tmpl w:val="97366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4531393">
    <w:abstractNumId w:val="5"/>
  </w:num>
  <w:num w:numId="2" w16cid:durableId="590773801">
    <w:abstractNumId w:val="4"/>
  </w:num>
  <w:num w:numId="3" w16cid:durableId="486097357">
    <w:abstractNumId w:val="3"/>
  </w:num>
  <w:num w:numId="4" w16cid:durableId="1736128927">
    <w:abstractNumId w:val="1"/>
  </w:num>
  <w:num w:numId="5" w16cid:durableId="581724341">
    <w:abstractNumId w:val="6"/>
  </w:num>
  <w:num w:numId="6" w16cid:durableId="2067487591">
    <w:abstractNumId w:val="7"/>
  </w:num>
  <w:num w:numId="7" w16cid:durableId="921911337">
    <w:abstractNumId w:val="0"/>
  </w:num>
  <w:num w:numId="8" w16cid:durableId="14692794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C9C"/>
    <w:rsid w:val="00090D41"/>
    <w:rsid w:val="000A3EF2"/>
    <w:rsid w:val="000A7983"/>
    <w:rsid w:val="00195899"/>
    <w:rsid w:val="002369CD"/>
    <w:rsid w:val="002C7C8B"/>
    <w:rsid w:val="003516DA"/>
    <w:rsid w:val="0035729E"/>
    <w:rsid w:val="003A5A06"/>
    <w:rsid w:val="00440D54"/>
    <w:rsid w:val="0051117A"/>
    <w:rsid w:val="0055310D"/>
    <w:rsid w:val="0067603B"/>
    <w:rsid w:val="006D2291"/>
    <w:rsid w:val="007751CE"/>
    <w:rsid w:val="00794F81"/>
    <w:rsid w:val="007C20AB"/>
    <w:rsid w:val="007C2F39"/>
    <w:rsid w:val="007E3B9D"/>
    <w:rsid w:val="00915358"/>
    <w:rsid w:val="00B67C9C"/>
    <w:rsid w:val="00BF2252"/>
    <w:rsid w:val="00C16E90"/>
    <w:rsid w:val="00CE414C"/>
    <w:rsid w:val="00D51232"/>
    <w:rsid w:val="00DA00F7"/>
    <w:rsid w:val="00E127CD"/>
    <w:rsid w:val="00EB0D3F"/>
    <w:rsid w:val="00FD1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89B4F57"/>
  <w15:docId w15:val="{7CC2A1B1-7255-4980-85B3-37CFE790C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7C9C"/>
    <w:pPr>
      <w:ind w:left="720"/>
      <w:contextualSpacing/>
    </w:pPr>
  </w:style>
  <w:style w:type="paragraph" w:styleId="BalloonText">
    <w:name w:val="Balloon Text"/>
    <w:basedOn w:val="Normal"/>
    <w:link w:val="BalloonTextChar"/>
    <w:uiPriority w:val="99"/>
    <w:semiHidden/>
    <w:unhideWhenUsed/>
    <w:rsid w:val="00794F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F81"/>
    <w:rPr>
      <w:rFonts w:ascii="Tahoma" w:hAnsi="Tahoma" w:cs="Tahoma"/>
      <w:sz w:val="16"/>
      <w:szCs w:val="16"/>
    </w:rPr>
  </w:style>
  <w:style w:type="paragraph" w:styleId="NormalWeb">
    <w:name w:val="Normal (Web)"/>
    <w:basedOn w:val="Normal"/>
    <w:uiPriority w:val="99"/>
    <w:semiHidden/>
    <w:unhideWhenUsed/>
    <w:rsid w:val="003A5A06"/>
    <w:rPr>
      <w:rFonts w:ascii="Times New Roman" w:hAnsi="Times New Roman" w:cs="Times New Roman"/>
      <w:sz w:val="24"/>
      <w:szCs w:val="24"/>
    </w:rPr>
  </w:style>
  <w:style w:type="character" w:styleId="Hyperlink">
    <w:name w:val="Hyperlink"/>
    <w:basedOn w:val="DefaultParagraphFont"/>
    <w:uiPriority w:val="99"/>
    <w:semiHidden/>
    <w:unhideWhenUsed/>
    <w:rsid w:val="006D2291"/>
    <w:rPr>
      <w:color w:val="0000FF" w:themeColor="hyperlink"/>
      <w:u w:val="single"/>
    </w:rPr>
  </w:style>
  <w:style w:type="paragraph" w:customStyle="1" w:styleId="Default">
    <w:name w:val="Default"/>
    <w:rsid w:val="006D229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5386427">
      <w:bodyDiv w:val="1"/>
      <w:marLeft w:val="0"/>
      <w:marRight w:val="0"/>
      <w:marTop w:val="0"/>
      <w:marBottom w:val="0"/>
      <w:divBdr>
        <w:top w:val="none" w:sz="0" w:space="0" w:color="auto"/>
        <w:left w:val="none" w:sz="0" w:space="0" w:color="auto"/>
        <w:bottom w:val="none" w:sz="0" w:space="0" w:color="auto"/>
        <w:right w:val="none" w:sz="0" w:space="0" w:color="auto"/>
      </w:divBdr>
    </w:div>
    <w:div w:id="1356615599">
      <w:bodyDiv w:val="1"/>
      <w:marLeft w:val="0"/>
      <w:marRight w:val="0"/>
      <w:marTop w:val="0"/>
      <w:marBottom w:val="0"/>
      <w:divBdr>
        <w:top w:val="none" w:sz="0" w:space="0" w:color="auto"/>
        <w:left w:val="none" w:sz="0" w:space="0" w:color="auto"/>
        <w:bottom w:val="none" w:sz="0" w:space="0" w:color="auto"/>
        <w:right w:val="none" w:sz="0" w:space="0" w:color="auto"/>
      </w:divBdr>
    </w:div>
    <w:div w:id="1693335593">
      <w:bodyDiv w:val="1"/>
      <w:marLeft w:val="0"/>
      <w:marRight w:val="0"/>
      <w:marTop w:val="0"/>
      <w:marBottom w:val="0"/>
      <w:divBdr>
        <w:top w:val="none" w:sz="0" w:space="0" w:color="auto"/>
        <w:left w:val="none" w:sz="0" w:space="0" w:color="auto"/>
        <w:bottom w:val="none" w:sz="0" w:space="0" w:color="auto"/>
        <w:right w:val="none" w:sz="0" w:space="0" w:color="auto"/>
      </w:divBdr>
    </w:div>
    <w:div w:id="1841389743">
      <w:bodyDiv w:val="1"/>
      <w:marLeft w:val="0"/>
      <w:marRight w:val="0"/>
      <w:marTop w:val="0"/>
      <w:marBottom w:val="0"/>
      <w:divBdr>
        <w:top w:val="none" w:sz="0" w:space="0" w:color="auto"/>
        <w:left w:val="none" w:sz="0" w:space="0" w:color="auto"/>
        <w:bottom w:val="none" w:sz="0" w:space="0" w:color="auto"/>
        <w:right w:val="none" w:sz="0" w:space="0" w:color="auto"/>
      </w:divBdr>
    </w:div>
    <w:div w:id="201564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2122</Words>
  <Characters>12096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Molly Hughes</dc:creator>
  <cp:lastModifiedBy>Ben Griffiths</cp:lastModifiedBy>
  <cp:revision>3</cp:revision>
  <cp:lastPrinted>2016-03-01T07:33:00Z</cp:lastPrinted>
  <dcterms:created xsi:type="dcterms:W3CDTF">2024-03-22T14:03:00Z</dcterms:created>
  <dcterms:modified xsi:type="dcterms:W3CDTF">2024-03-22T14:04:00Z</dcterms:modified>
</cp:coreProperties>
</file>